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A6C4B26" w:rsidP="1AE08B54" w:rsidRDefault="4A6C4B26" w14:paraId="656EFD42" w14:textId="62EA8F26">
      <w:pPr>
        <w:rPr>
          <w:rFonts w:ascii="Lucida Sans" w:hAnsi="Lucida Sans" w:eastAsia="Lucida Sans" w:cs="Lucida Sans"/>
          <w:b/>
          <w:bCs/>
          <w:sz w:val="24"/>
          <w:szCs w:val="24"/>
          <w:u w:val="single"/>
          <w:lang w:val="en-US"/>
        </w:rPr>
      </w:pPr>
      <w:r w:rsidRPr="1AE08B54">
        <w:rPr>
          <w:rFonts w:ascii="Lucida Sans" w:hAnsi="Lucida Sans" w:eastAsia="Lucida Sans" w:cs="Lucida Sans"/>
          <w:b/>
          <w:bCs/>
          <w:sz w:val="24"/>
          <w:szCs w:val="24"/>
          <w:u w:val="single"/>
          <w:lang w:val="en-US"/>
        </w:rPr>
        <w:t>Questions from the IGNITE DLA Webinar</w:t>
      </w:r>
    </w:p>
    <w:p w:rsidR="13A60AC7" w:rsidP="1AE08B54" w:rsidRDefault="13A60AC7" w14:paraId="67638526" w14:textId="5A2C62AD">
      <w:pPr>
        <w:rPr>
          <w:rFonts w:ascii="Lucida Sans" w:hAnsi="Lucida Sans" w:eastAsia="Lucida Sans" w:cs="Lucida Sans"/>
          <w:sz w:val="24"/>
          <w:szCs w:val="24"/>
          <w:lang w:val="en-US"/>
        </w:rPr>
      </w:pPr>
      <w:r w:rsidRPr="116288AC" w:rsidR="13A60AC7">
        <w:rPr>
          <w:rFonts w:ascii="Lucida Sans" w:hAnsi="Lucida Sans" w:eastAsia="Lucida Sans" w:cs="Lucida Sans"/>
          <w:sz w:val="24"/>
          <w:szCs w:val="24"/>
          <w:lang w:val="en-US"/>
        </w:rPr>
        <w:t xml:space="preserve">The below questions </w:t>
      </w:r>
      <w:r w:rsidRPr="116288AC" w:rsidR="13A60AC7">
        <w:rPr>
          <w:rFonts w:ascii="Lucida Sans" w:hAnsi="Lucida Sans" w:eastAsia="Lucida Sans" w:cs="Lucida Sans"/>
          <w:sz w:val="24"/>
          <w:szCs w:val="24"/>
          <w:lang w:val="en-US"/>
        </w:rPr>
        <w:t xml:space="preserve">were asked at the IGNITE DLA webinar. </w:t>
      </w:r>
      <w:hyperlink r:id="R76929ab25ebe4b40">
        <w:r w:rsidRPr="116288AC" w:rsidR="4A6C4B26">
          <w:rPr>
            <w:rStyle w:val="Hyperlink"/>
            <w:rFonts w:ascii="Lucida Sans" w:hAnsi="Lucida Sans" w:eastAsia="Lucida Sans" w:cs="Lucida Sans"/>
            <w:sz w:val="24"/>
            <w:szCs w:val="24"/>
            <w:lang w:val="en-US"/>
          </w:rPr>
          <w:t>Watch the webinar via this link</w:t>
        </w:r>
      </w:hyperlink>
      <w:r w:rsidRPr="116288AC" w:rsidR="4A6C4B26">
        <w:rPr>
          <w:rFonts w:ascii="Lucida Sans" w:hAnsi="Lucida Sans" w:eastAsia="Lucida Sans" w:cs="Lucida Sans"/>
          <w:sz w:val="24"/>
          <w:szCs w:val="24"/>
          <w:lang w:val="en-US"/>
        </w:rPr>
        <w:t>.</w:t>
      </w:r>
      <w:r w:rsidRPr="116288AC" w:rsidR="48A94853">
        <w:rPr>
          <w:rFonts w:ascii="Lucida Sans" w:hAnsi="Lucida Sans" w:eastAsia="Lucida Sans" w:cs="Lucida Sans"/>
          <w:sz w:val="24"/>
          <w:szCs w:val="24"/>
          <w:lang w:val="en-US"/>
        </w:rPr>
        <w:t xml:space="preserve"> </w:t>
      </w:r>
      <w:r w:rsidRPr="116288AC" w:rsidR="48A94853">
        <w:rPr>
          <w:rFonts w:ascii="Lucida Sans" w:hAnsi="Lucida Sans" w:eastAsia="Lucida Sans" w:cs="Lucida Sans"/>
          <w:sz w:val="24"/>
          <w:szCs w:val="24"/>
          <w:lang w:val="en-US"/>
        </w:rPr>
        <w:t>The Q&amp;A session is not part of the recording.</w:t>
      </w:r>
    </w:p>
    <w:tbl>
      <w:tblPr>
        <w:tblStyle w:val="TableGrid"/>
        <w:tblW w:w="9128" w:type="dxa"/>
        <w:tblLayout w:type="fixed"/>
        <w:tblLook w:val="06A0" w:firstRow="1" w:lastRow="0" w:firstColumn="1" w:lastColumn="0" w:noHBand="1" w:noVBand="1"/>
      </w:tblPr>
      <w:tblGrid>
        <w:gridCol w:w="3270"/>
        <w:gridCol w:w="5858"/>
      </w:tblGrid>
      <w:tr w:rsidR="1AE08B54" w:rsidTr="116288AC" w14:paraId="6DD03691" w14:textId="77777777">
        <w:trPr>
          <w:trHeight w:val="403"/>
        </w:trPr>
        <w:tc>
          <w:tcPr>
            <w:tcW w:w="9128" w:type="dxa"/>
            <w:gridSpan w:val="2"/>
            <w:shd w:val="clear" w:color="auto" w:fill="DFEDF5"/>
            <w:tcMar/>
          </w:tcPr>
          <w:p w:rsidR="08677A81" w:rsidP="02033A64" w:rsidRDefault="08677A81" w14:paraId="5392828C" w14:textId="3CC23BC3">
            <w:pPr>
              <w:jc w:val="center"/>
              <w:rPr>
                <w:rFonts w:ascii="Arial" w:hAnsi="Arial" w:eastAsia="Arial" w:cs="Arial"/>
                <w:b w:val="1"/>
                <w:bCs w:val="1"/>
                <w:sz w:val="24"/>
                <w:szCs w:val="24"/>
                <w:u w:val="single"/>
                <w:lang w:val="en-US"/>
              </w:rPr>
            </w:pPr>
            <w:r w:rsidRPr="116288AC" w:rsidR="08677A81">
              <w:rPr>
                <w:rFonts w:ascii="Arial" w:hAnsi="Arial" w:eastAsia="Arial" w:cs="Arial"/>
                <w:b w:val="1"/>
                <w:bCs w:val="1"/>
                <w:sz w:val="24"/>
                <w:szCs w:val="24"/>
                <w:u w:val="single"/>
                <w:lang w:val="en-US"/>
              </w:rPr>
              <w:t>Questions about IGNITE DLA</w:t>
            </w:r>
          </w:p>
        </w:tc>
      </w:tr>
      <w:tr w:rsidR="1AE08B54" w:rsidTr="116288AC" w14:paraId="1F80E39F" w14:textId="77777777">
        <w:trPr>
          <w:trHeight w:val="300"/>
        </w:trPr>
        <w:tc>
          <w:tcPr>
            <w:tcW w:w="3270" w:type="dxa"/>
            <w:tcMar/>
          </w:tcPr>
          <w:p w:rsidR="3162A91A" w:rsidP="02033A64" w:rsidRDefault="3162A91A" w14:paraId="52AD1CDD" w14:textId="1CA3FF17">
            <w:pPr>
              <w:spacing w:line="276" w:lineRule="auto"/>
              <w:rPr>
                <w:rFonts w:ascii="Arial" w:hAnsi="Arial" w:eastAsia="Arial" w:cs="Arial"/>
                <w:sz w:val="24"/>
                <w:szCs w:val="24"/>
                <w:lang w:val="en-US"/>
              </w:rPr>
            </w:pPr>
            <w:r w:rsidRPr="116288AC" w:rsidR="3162A91A">
              <w:rPr>
                <w:rFonts w:ascii="Arial" w:hAnsi="Arial" w:eastAsia="Arial" w:cs="Arial"/>
                <w:b w:val="1"/>
                <w:bCs w:val="1"/>
                <w:sz w:val="24"/>
                <w:szCs w:val="24"/>
                <w:lang w:val="en-US"/>
              </w:rPr>
              <w:t>What is the duration of the project and the funding?</w:t>
            </w:r>
          </w:p>
          <w:p w:rsidR="1AE08B54" w:rsidP="02033A64" w:rsidRDefault="1AE08B54" w14:paraId="7E33785B" w14:textId="13E796B5">
            <w:pPr>
              <w:rPr>
                <w:rFonts w:ascii="Arial" w:hAnsi="Arial" w:eastAsia="Arial" w:cs="Arial"/>
                <w:b w:val="1"/>
                <w:bCs w:val="1"/>
                <w:sz w:val="24"/>
                <w:szCs w:val="24"/>
                <w:u w:val="single"/>
                <w:lang w:val="en-US"/>
              </w:rPr>
            </w:pPr>
          </w:p>
        </w:tc>
        <w:tc>
          <w:tcPr>
            <w:tcW w:w="5858" w:type="dxa"/>
            <w:tcMar/>
          </w:tcPr>
          <w:p w:rsidR="3162A91A" w:rsidP="02033A64" w:rsidRDefault="3162A91A" w14:paraId="1DB28603" w14:textId="0F99A108">
            <w:pPr>
              <w:spacing w:after="160" w:line="276" w:lineRule="auto"/>
              <w:rPr>
                <w:rFonts w:ascii="Arial" w:hAnsi="Arial" w:eastAsia="Arial" w:cs="Arial"/>
                <w:sz w:val="24"/>
                <w:szCs w:val="24"/>
              </w:rPr>
            </w:pPr>
            <w:r w:rsidRPr="116288AC" w:rsidR="3162A91A">
              <w:rPr>
                <w:rFonts w:ascii="Arial" w:hAnsi="Arial" w:eastAsia="Arial" w:cs="Arial"/>
                <w:sz w:val="24"/>
                <w:szCs w:val="24"/>
              </w:rPr>
              <w:t xml:space="preserve">The Natural Environment Research Council funds the Doctoral Landscape Award students for 3.5 years and expects students to </w:t>
            </w:r>
            <w:r w:rsidRPr="116288AC" w:rsidR="3162A91A">
              <w:rPr>
                <w:rFonts w:ascii="Arial" w:hAnsi="Arial" w:eastAsia="Arial" w:cs="Arial"/>
                <w:sz w:val="24"/>
                <w:szCs w:val="24"/>
              </w:rPr>
              <w:t>submit</w:t>
            </w:r>
            <w:r w:rsidRPr="116288AC" w:rsidR="3162A91A">
              <w:rPr>
                <w:rFonts w:ascii="Arial" w:hAnsi="Arial" w:eastAsia="Arial" w:cs="Arial"/>
                <w:sz w:val="24"/>
                <w:szCs w:val="24"/>
              </w:rPr>
              <w:t xml:space="preserve"> their thesis at the end of their </w:t>
            </w:r>
            <w:r w:rsidRPr="116288AC" w:rsidR="3162A91A">
              <w:rPr>
                <w:rFonts w:ascii="Arial" w:hAnsi="Arial" w:eastAsia="Arial" w:cs="Arial"/>
                <w:sz w:val="24"/>
                <w:szCs w:val="24"/>
              </w:rPr>
              <w:t xml:space="preserve">funded </w:t>
            </w:r>
            <w:r w:rsidRPr="116288AC" w:rsidR="3162A91A">
              <w:rPr>
                <w:rFonts w:ascii="Arial" w:hAnsi="Arial" w:eastAsia="Arial" w:cs="Arial"/>
                <w:sz w:val="24"/>
                <w:szCs w:val="24"/>
              </w:rPr>
              <w:t xml:space="preserve">period. We have worked with supervisors to ensure that projects can be completed within 3.5 years.  </w:t>
            </w:r>
          </w:p>
          <w:p w:rsidR="1AE08B54" w:rsidP="116288AC" w:rsidRDefault="1AE08B54" w14:paraId="2226F77D" w14:textId="343BAB79">
            <w:pPr>
              <w:spacing w:after="160" w:line="276" w:lineRule="auto"/>
              <w:rPr>
                <w:rFonts w:ascii="Arial" w:hAnsi="Arial" w:eastAsia="Arial" w:cs="Arial"/>
                <w:sz w:val="24"/>
                <w:szCs w:val="24"/>
                <w:lang w:val="en-US"/>
              </w:rPr>
            </w:pPr>
            <w:r w:rsidRPr="116288AC" w:rsidR="3162A91A">
              <w:rPr>
                <w:rFonts w:ascii="Arial" w:hAnsi="Arial" w:eastAsia="Arial" w:cs="Arial"/>
                <w:sz w:val="24"/>
                <w:szCs w:val="24"/>
              </w:rPr>
              <w:t xml:space="preserve">If you </w:t>
            </w:r>
            <w:r w:rsidRPr="116288AC" w:rsidR="3162A91A">
              <w:rPr>
                <w:rFonts w:ascii="Arial" w:hAnsi="Arial" w:eastAsia="Arial" w:cs="Arial"/>
                <w:sz w:val="24"/>
                <w:szCs w:val="24"/>
              </w:rPr>
              <w:t>encounter</w:t>
            </w:r>
            <w:r w:rsidRPr="116288AC" w:rsidR="3162A91A">
              <w:rPr>
                <w:rFonts w:ascii="Arial" w:hAnsi="Arial" w:eastAsia="Arial" w:cs="Arial"/>
                <w:sz w:val="24"/>
                <w:szCs w:val="24"/>
              </w:rPr>
              <w:t xml:space="preserve"> unexpected circumstances that mean you may need to ask for an extension, we have processes at the University to support you to do so. Please note that there can be implications for students on visas.</w:t>
            </w:r>
          </w:p>
        </w:tc>
      </w:tr>
      <w:tr w:rsidR="1AE08B54" w:rsidTr="116288AC" w14:paraId="60982C7E" w14:textId="77777777">
        <w:trPr>
          <w:trHeight w:val="300"/>
        </w:trPr>
        <w:tc>
          <w:tcPr>
            <w:tcW w:w="3270" w:type="dxa"/>
            <w:tcMar/>
          </w:tcPr>
          <w:p w:rsidR="3162A91A" w:rsidP="02033A64" w:rsidRDefault="3162A91A" w14:paraId="50542274" w14:textId="6A32C742">
            <w:pPr>
              <w:spacing w:line="276" w:lineRule="auto"/>
              <w:rPr>
                <w:rFonts w:ascii="Arial" w:hAnsi="Arial" w:eastAsia="Arial" w:cs="Arial"/>
                <w:sz w:val="24"/>
                <w:szCs w:val="24"/>
                <w:lang w:val="en-US"/>
              </w:rPr>
            </w:pPr>
            <w:r w:rsidRPr="116288AC" w:rsidR="3162A91A">
              <w:rPr>
                <w:rFonts w:ascii="Arial" w:hAnsi="Arial" w:eastAsia="Arial" w:cs="Arial"/>
                <w:b w:val="1"/>
                <w:bCs w:val="1"/>
                <w:sz w:val="24"/>
                <w:szCs w:val="24"/>
                <w:lang w:val="en-US"/>
              </w:rPr>
              <w:t>What training is involved?</w:t>
            </w:r>
          </w:p>
          <w:p w:rsidR="1AE08B54" w:rsidP="02033A64" w:rsidRDefault="1AE08B54" w14:paraId="5CED5C02" w14:textId="3C066339">
            <w:pPr>
              <w:rPr>
                <w:rFonts w:ascii="Arial" w:hAnsi="Arial" w:eastAsia="Arial" w:cs="Arial"/>
                <w:b w:val="1"/>
                <w:bCs w:val="1"/>
                <w:sz w:val="24"/>
                <w:szCs w:val="24"/>
                <w:u w:val="single"/>
                <w:lang w:val="en-US"/>
              </w:rPr>
            </w:pPr>
          </w:p>
        </w:tc>
        <w:tc>
          <w:tcPr>
            <w:tcW w:w="5858" w:type="dxa"/>
            <w:tcMar/>
          </w:tcPr>
          <w:p w:rsidR="3162A91A" w:rsidP="02033A64" w:rsidRDefault="3162A91A" w14:paraId="5CA26FDB" w14:textId="4AD528A7">
            <w:pPr>
              <w:spacing w:after="160" w:line="276" w:lineRule="auto"/>
              <w:rPr>
                <w:rFonts w:ascii="Arial" w:hAnsi="Arial" w:eastAsia="Arial" w:cs="Arial"/>
                <w:sz w:val="24"/>
                <w:szCs w:val="24"/>
              </w:rPr>
            </w:pPr>
            <w:r w:rsidRPr="116288AC" w:rsidR="3162A91A">
              <w:rPr>
                <w:rFonts w:ascii="Arial" w:hAnsi="Arial" w:eastAsia="Arial" w:cs="Arial"/>
                <w:sz w:val="24"/>
                <w:szCs w:val="24"/>
              </w:rPr>
              <w:t xml:space="preserve">IGNITE has a training programme which includes sessions on: academic skills, digital and data skills, communication your research, leadership and innovation, careers and employability. The aim of this programme is to develop your skills and support your success.  </w:t>
            </w:r>
          </w:p>
          <w:p w:rsidR="3162A91A" w:rsidP="02033A64" w:rsidRDefault="3162A91A" w14:paraId="6001193D" w14:textId="76B8D224">
            <w:pPr>
              <w:spacing w:after="160" w:line="276" w:lineRule="auto"/>
              <w:rPr>
                <w:rFonts w:ascii="Arial" w:hAnsi="Arial" w:eastAsia="Arial" w:cs="Arial"/>
                <w:sz w:val="24"/>
                <w:szCs w:val="24"/>
              </w:rPr>
            </w:pPr>
            <w:r w:rsidRPr="116288AC" w:rsidR="3162A91A">
              <w:rPr>
                <w:rFonts w:ascii="Arial" w:hAnsi="Arial" w:eastAsia="Arial" w:cs="Arial"/>
                <w:sz w:val="24"/>
                <w:szCs w:val="24"/>
              </w:rPr>
              <w:t xml:space="preserve">IGNITE studentships also include a Research Training Support Grant (RTSG) which is funding towards training, conferences, software, and materials for your project. The RTSG will be available during your 3.5 year funding period.  </w:t>
            </w:r>
          </w:p>
        </w:tc>
      </w:tr>
      <w:tr w:rsidR="1AE08B54" w:rsidTr="116288AC" w14:paraId="7BA2FB81" w14:textId="77777777">
        <w:trPr>
          <w:trHeight w:val="300"/>
        </w:trPr>
        <w:tc>
          <w:tcPr>
            <w:tcW w:w="3270" w:type="dxa"/>
            <w:tcMar/>
          </w:tcPr>
          <w:p w:rsidR="3162A91A" w:rsidP="02033A64" w:rsidRDefault="3162A91A" w14:paraId="0EAE01EE" w14:textId="1240DBAD">
            <w:pPr>
              <w:spacing w:line="276" w:lineRule="auto"/>
              <w:rPr>
                <w:rFonts w:ascii="Arial" w:hAnsi="Arial" w:eastAsia="Arial" w:cs="Arial"/>
                <w:sz w:val="24"/>
                <w:szCs w:val="24"/>
                <w:lang w:val="en-US"/>
              </w:rPr>
            </w:pPr>
            <w:r w:rsidRPr="116288AC" w:rsidR="3162A91A">
              <w:rPr>
                <w:rFonts w:ascii="Arial" w:hAnsi="Arial" w:eastAsia="Arial" w:cs="Arial"/>
                <w:b w:val="1"/>
                <w:bCs w:val="1"/>
                <w:sz w:val="24"/>
                <w:szCs w:val="24"/>
                <w:lang w:val="en-US"/>
              </w:rPr>
              <w:t>If I do an IGNITE DLA-funded placement, can this placement happen at one of the institutions co-supervising my PhD?</w:t>
            </w:r>
          </w:p>
          <w:p w:rsidR="1AE08B54" w:rsidP="02033A64" w:rsidRDefault="1AE08B54" w14:paraId="1AFB73E2" w14:textId="457B6ACA">
            <w:pPr>
              <w:spacing w:line="276" w:lineRule="auto"/>
              <w:rPr>
                <w:rFonts w:ascii="Arial" w:hAnsi="Arial" w:eastAsia="Arial" w:cs="Arial"/>
                <w:b w:val="1"/>
                <w:bCs w:val="1"/>
                <w:sz w:val="24"/>
                <w:szCs w:val="24"/>
                <w:lang w:val="en-US"/>
              </w:rPr>
            </w:pPr>
          </w:p>
        </w:tc>
        <w:tc>
          <w:tcPr>
            <w:tcW w:w="5858" w:type="dxa"/>
            <w:tcMar/>
          </w:tcPr>
          <w:p w:rsidR="1AE08B54" w:rsidP="116288AC" w:rsidRDefault="1AE08B54" w14:paraId="4E39953B" w14:textId="7EEF814E">
            <w:pPr>
              <w:spacing w:after="160" w:line="276" w:lineRule="auto"/>
              <w:rPr>
                <w:rFonts w:ascii="Arial" w:hAnsi="Arial" w:eastAsia="Arial" w:cs="Arial"/>
                <w:sz w:val="24"/>
                <w:szCs w:val="24"/>
                <w:lang w:val="en-US"/>
              </w:rPr>
            </w:pPr>
            <w:r w:rsidRPr="116288AC" w:rsidR="3162A91A">
              <w:rPr>
                <w:rFonts w:ascii="Arial" w:hAnsi="Arial" w:eastAsia="Arial" w:cs="Arial"/>
                <w:sz w:val="24"/>
                <w:szCs w:val="24"/>
                <w:lang w:val="en-US"/>
              </w:rPr>
              <w:t xml:space="preserve">Yes, it could and we encourage collaboration within our partnership – you can use your network to </w:t>
            </w:r>
            <w:r w:rsidRPr="116288AC" w:rsidR="3162A91A">
              <w:rPr>
                <w:rFonts w:ascii="Arial" w:hAnsi="Arial" w:eastAsia="Arial" w:cs="Arial"/>
                <w:sz w:val="24"/>
                <w:szCs w:val="24"/>
                <w:lang w:val="en-US"/>
              </w:rPr>
              <w:t>leverage</w:t>
            </w:r>
            <w:r w:rsidRPr="116288AC" w:rsidR="3162A91A">
              <w:rPr>
                <w:rFonts w:ascii="Arial" w:hAnsi="Arial" w:eastAsia="Arial" w:cs="Arial"/>
                <w:sz w:val="24"/>
                <w:szCs w:val="24"/>
                <w:lang w:val="en-US"/>
              </w:rPr>
              <w:t xml:space="preserve"> a placement opportunity. We ask you to clearly </w:t>
            </w:r>
            <w:r w:rsidRPr="116288AC" w:rsidR="3162A91A">
              <w:rPr>
                <w:rFonts w:ascii="Arial" w:hAnsi="Arial" w:eastAsia="Arial" w:cs="Arial"/>
                <w:sz w:val="24"/>
                <w:szCs w:val="24"/>
                <w:lang w:val="en-US"/>
              </w:rPr>
              <w:t>demonstrate</w:t>
            </w:r>
            <w:r w:rsidRPr="116288AC" w:rsidR="3162A91A">
              <w:rPr>
                <w:rFonts w:ascii="Arial" w:hAnsi="Arial" w:eastAsia="Arial" w:cs="Arial"/>
                <w:sz w:val="24"/>
                <w:szCs w:val="24"/>
                <w:lang w:val="en-US"/>
              </w:rPr>
              <w:t xml:space="preserve"> that the placement project is different and distinct </w:t>
            </w:r>
            <w:r w:rsidRPr="116288AC" w:rsidR="3162A91A">
              <w:rPr>
                <w:rFonts w:ascii="Arial" w:hAnsi="Arial" w:eastAsia="Arial" w:cs="Arial"/>
                <w:sz w:val="24"/>
                <w:szCs w:val="24"/>
                <w:lang w:val="en-US"/>
              </w:rPr>
              <w:t>to</w:t>
            </w:r>
            <w:r w:rsidRPr="116288AC" w:rsidR="3162A91A">
              <w:rPr>
                <w:rFonts w:ascii="Arial" w:hAnsi="Arial" w:eastAsia="Arial" w:cs="Arial"/>
                <w:sz w:val="24"/>
                <w:szCs w:val="24"/>
                <w:lang w:val="en-US"/>
              </w:rPr>
              <w:t xml:space="preserve"> your PhD.</w:t>
            </w:r>
          </w:p>
        </w:tc>
      </w:tr>
      <w:tr w:rsidR="51B2049D" w:rsidTr="116288AC" w14:paraId="727F7118">
        <w:trPr>
          <w:trHeight w:val="300"/>
        </w:trPr>
        <w:tc>
          <w:tcPr>
            <w:tcW w:w="3270" w:type="dxa"/>
            <w:tcMar/>
          </w:tcPr>
          <w:p w:rsidR="02033A64" w:rsidP="02033A64" w:rsidRDefault="02033A64" w14:paraId="180ADBF9" w14:textId="69E056FF">
            <w:pPr>
              <w:spacing w:before="0" w:beforeAutospacing="off" w:after="0" w:afterAutospacing="off"/>
              <w:rPr>
                <w:rFonts w:ascii="Arial" w:hAnsi="Arial" w:eastAsia="Arial" w:cs="Arial"/>
                <w:b w:val="1"/>
                <w:bCs w:val="1"/>
                <w:sz w:val="24"/>
                <w:szCs w:val="24"/>
              </w:rPr>
            </w:pPr>
            <w:r w:rsidRPr="116288AC" w:rsidR="02033A64">
              <w:rPr>
                <w:rFonts w:ascii="Arial" w:hAnsi="Arial" w:eastAsia="Arial" w:cs="Arial"/>
                <w:b w:val="1"/>
                <w:bCs w:val="1"/>
                <w:sz w:val="24"/>
                <w:szCs w:val="24"/>
              </w:rPr>
              <w:t>How are IGNITE placements arranged?</w:t>
            </w:r>
          </w:p>
        </w:tc>
        <w:tc>
          <w:tcPr>
            <w:tcW w:w="5858" w:type="dxa"/>
            <w:tcMar/>
          </w:tcPr>
          <w:p w:rsidR="02033A64" w:rsidP="02033A64" w:rsidRDefault="02033A64" w14:paraId="11D75613" w14:textId="57A968A6">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Our IGNITE research and policy/industry placements are student-led. This means that you can identify a placement host that will be most suitable to help you gain experience. </w:t>
            </w:r>
          </w:p>
          <w:p w:rsidR="02033A64" w:rsidP="02033A64" w:rsidRDefault="02033A64" w14:paraId="56560E90" w14:textId="2FDC1995">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 </w:t>
            </w:r>
          </w:p>
          <w:p w:rsidR="02033A64" w:rsidP="116288AC" w:rsidRDefault="02033A64" w14:paraId="1382D872" w14:textId="63C7A5B8">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Your supervisor, the IGNITE DLA team and Placements Lead can support you with finding a placement. You can also access placements through our </w:t>
            </w:r>
            <w:hyperlink r:id="Raac82e8604c44947">
              <w:r w:rsidRPr="116288AC" w:rsidR="02033A64">
                <w:rPr>
                  <w:rStyle w:val="Hyperlink"/>
                  <w:rFonts w:ascii="Arial" w:hAnsi="Arial" w:eastAsia="Arial" w:cs="Arial"/>
                  <w:strike w:val="0"/>
                  <w:dstrike w:val="0"/>
                  <w:color w:val="467886"/>
                  <w:sz w:val="24"/>
                  <w:szCs w:val="24"/>
                  <w:u w:val="single"/>
                </w:rPr>
                <w:t>Partner Organisations</w:t>
              </w:r>
            </w:hyperlink>
            <w:r w:rsidRPr="116288AC" w:rsidR="02033A64">
              <w:rPr>
                <w:rFonts w:ascii="Arial" w:hAnsi="Arial" w:eastAsia="Arial" w:cs="Arial"/>
                <w:sz w:val="24"/>
                <w:szCs w:val="24"/>
              </w:rPr>
              <w:t>.</w:t>
            </w:r>
          </w:p>
          <w:p w:rsidR="02033A64" w:rsidP="116288AC" w:rsidRDefault="02033A64" w14:paraId="2D85922B" w14:textId="415F1DE6">
            <w:pPr>
              <w:spacing w:before="0" w:beforeAutospacing="off" w:after="0" w:afterAutospacing="off"/>
              <w:rPr>
                <w:rFonts w:ascii="Arial" w:hAnsi="Arial" w:eastAsia="Arial" w:cs="Arial"/>
                <w:sz w:val="24"/>
                <w:szCs w:val="24"/>
              </w:rPr>
            </w:pPr>
          </w:p>
          <w:p w:rsidR="02033A64" w:rsidP="116288AC" w:rsidRDefault="02033A64" w14:paraId="41CB2D72" w14:textId="5966C24F">
            <w:pPr>
              <w:pStyle w:val="Normal"/>
              <w:suppressLineNumbers w:val="0"/>
              <w:bidi w:val="0"/>
              <w:spacing w:before="0" w:beforeAutospacing="off" w:after="0" w:afterAutospacing="off" w:line="259" w:lineRule="auto"/>
              <w:ind w:left="0" w:right="0"/>
              <w:jc w:val="left"/>
              <w:rPr>
                <w:rFonts w:ascii="Arial" w:hAnsi="Arial" w:eastAsia="Arial" w:cs="Arial"/>
                <w:sz w:val="24"/>
                <w:szCs w:val="24"/>
              </w:rPr>
            </w:pPr>
            <w:r w:rsidRPr="116288AC" w:rsidR="583E686B">
              <w:rPr>
                <w:rFonts w:ascii="Arial" w:hAnsi="Arial" w:eastAsia="Arial" w:cs="Arial"/>
                <w:sz w:val="24"/>
                <w:szCs w:val="24"/>
              </w:rPr>
              <w:t>You can undertake one or two placements (one research, one policy/industry) of up to three months.</w:t>
            </w:r>
          </w:p>
        </w:tc>
      </w:tr>
      <w:tr w:rsidR="1AE08B54" w:rsidTr="116288AC" w14:paraId="6AF64645" w14:textId="77777777">
        <w:trPr>
          <w:trHeight w:val="300"/>
        </w:trPr>
        <w:tc>
          <w:tcPr>
            <w:tcW w:w="3270" w:type="dxa"/>
            <w:tcMar/>
          </w:tcPr>
          <w:p w:rsidR="3162A91A" w:rsidP="02033A64" w:rsidRDefault="3162A91A" w14:paraId="3D949257" w14:textId="273DA1A2">
            <w:pPr>
              <w:spacing w:line="276" w:lineRule="auto"/>
              <w:rPr>
                <w:rFonts w:ascii="Arial" w:hAnsi="Arial" w:eastAsia="Arial" w:cs="Arial"/>
                <w:sz w:val="24"/>
                <w:szCs w:val="24"/>
                <w:lang w:val="en-US"/>
              </w:rPr>
            </w:pPr>
            <w:r w:rsidRPr="116288AC" w:rsidR="3162A91A">
              <w:rPr>
                <w:rFonts w:ascii="Arial" w:hAnsi="Arial" w:eastAsia="Arial" w:cs="Arial"/>
                <w:b w:val="1"/>
                <w:bCs w:val="1"/>
                <w:sz w:val="24"/>
                <w:szCs w:val="24"/>
                <w:lang w:val="en-US"/>
              </w:rPr>
              <w:t>Will all PhD projects start at the same time in September 202</w:t>
            </w:r>
            <w:r w:rsidRPr="116288AC" w:rsidR="156FC544">
              <w:rPr>
                <w:rFonts w:ascii="Arial" w:hAnsi="Arial" w:eastAsia="Arial" w:cs="Arial"/>
                <w:b w:val="1"/>
                <w:bCs w:val="1"/>
                <w:sz w:val="24"/>
                <w:szCs w:val="24"/>
                <w:lang w:val="en-US"/>
              </w:rPr>
              <w:t>6</w:t>
            </w:r>
            <w:r w:rsidRPr="116288AC" w:rsidR="3162A91A">
              <w:rPr>
                <w:rFonts w:ascii="Arial" w:hAnsi="Arial" w:eastAsia="Arial" w:cs="Arial"/>
                <w:b w:val="1"/>
                <w:bCs w:val="1"/>
                <w:sz w:val="24"/>
                <w:szCs w:val="24"/>
                <w:lang w:val="en-US"/>
              </w:rPr>
              <w:t xml:space="preserve">? </w:t>
            </w:r>
            <w:r w:rsidRPr="116288AC" w:rsidR="60EE0065">
              <w:rPr>
                <w:rFonts w:ascii="Arial" w:hAnsi="Arial" w:eastAsia="Arial" w:cs="Arial"/>
                <w:b w:val="1"/>
                <w:bCs w:val="1"/>
                <w:sz w:val="24"/>
                <w:szCs w:val="24"/>
                <w:lang w:val="en-US"/>
              </w:rPr>
              <w:t>Can I start earlier than this?</w:t>
            </w:r>
          </w:p>
          <w:p w:rsidR="1AE08B54" w:rsidP="02033A64" w:rsidRDefault="1AE08B54" w14:paraId="702F3A10" w14:textId="5EB699BC">
            <w:pPr>
              <w:spacing w:line="276" w:lineRule="auto"/>
              <w:rPr>
                <w:rFonts w:ascii="Arial" w:hAnsi="Arial" w:eastAsia="Arial" w:cs="Arial"/>
                <w:b w:val="1"/>
                <w:bCs w:val="1"/>
                <w:sz w:val="24"/>
                <w:szCs w:val="24"/>
                <w:lang w:val="en-US"/>
              </w:rPr>
            </w:pPr>
          </w:p>
        </w:tc>
        <w:tc>
          <w:tcPr>
            <w:tcW w:w="5858" w:type="dxa"/>
            <w:tcMar/>
          </w:tcPr>
          <w:p w:rsidR="3162A91A" w:rsidP="02033A64" w:rsidRDefault="3162A91A" w14:paraId="043C66E8" w14:textId="19A50A0B">
            <w:pPr>
              <w:spacing w:after="160" w:line="276" w:lineRule="auto"/>
              <w:rPr>
                <w:rFonts w:ascii="Arial" w:hAnsi="Arial" w:eastAsia="Arial" w:cs="Arial"/>
                <w:sz w:val="24"/>
                <w:szCs w:val="24"/>
                <w:lang w:val="en-US"/>
              </w:rPr>
            </w:pPr>
            <w:r w:rsidRPr="116288AC" w:rsidR="3162A91A">
              <w:rPr>
                <w:rFonts w:ascii="Arial" w:hAnsi="Arial" w:eastAsia="Arial" w:cs="Arial"/>
                <w:sz w:val="24"/>
                <w:szCs w:val="24"/>
                <w:lang w:val="en-US"/>
              </w:rPr>
              <w:t>The earliest start date will be September 202</w:t>
            </w:r>
            <w:r w:rsidRPr="116288AC" w:rsidR="6848152B">
              <w:rPr>
                <w:rFonts w:ascii="Arial" w:hAnsi="Arial" w:eastAsia="Arial" w:cs="Arial"/>
                <w:sz w:val="24"/>
                <w:szCs w:val="24"/>
                <w:lang w:val="en-US"/>
              </w:rPr>
              <w:t>6</w:t>
            </w:r>
            <w:r w:rsidRPr="116288AC" w:rsidR="3162A91A">
              <w:rPr>
                <w:rFonts w:ascii="Arial" w:hAnsi="Arial" w:eastAsia="Arial" w:cs="Arial"/>
                <w:sz w:val="24"/>
                <w:szCs w:val="24"/>
                <w:lang w:val="en-US"/>
              </w:rPr>
              <w:t xml:space="preserve"> – this is when the majority of our </w:t>
            </w:r>
            <w:r w:rsidRPr="116288AC" w:rsidR="3FBD73FF">
              <w:rPr>
                <w:rFonts w:ascii="Arial" w:hAnsi="Arial" w:eastAsia="Arial" w:cs="Arial"/>
                <w:sz w:val="24"/>
                <w:szCs w:val="24"/>
                <w:lang w:val="en-US"/>
              </w:rPr>
              <w:t xml:space="preserve">second IGNITE </w:t>
            </w:r>
            <w:r w:rsidRPr="116288AC" w:rsidR="3162A91A">
              <w:rPr>
                <w:rFonts w:ascii="Arial" w:hAnsi="Arial" w:eastAsia="Arial" w:cs="Arial"/>
                <w:sz w:val="24"/>
                <w:szCs w:val="24"/>
                <w:lang w:val="en-US"/>
              </w:rPr>
              <w:t xml:space="preserve">cohort will start. </w:t>
            </w:r>
          </w:p>
          <w:p w:rsidR="3162A91A" w:rsidP="02033A64" w:rsidRDefault="3162A91A" w14:paraId="2A1A3D5E" w14:textId="32C7C5A1">
            <w:pPr>
              <w:spacing w:after="160" w:line="276" w:lineRule="auto"/>
              <w:rPr>
                <w:rFonts w:ascii="Arial" w:hAnsi="Arial" w:eastAsia="Arial" w:cs="Arial"/>
                <w:sz w:val="24"/>
                <w:szCs w:val="24"/>
                <w:lang w:val="en-US"/>
              </w:rPr>
            </w:pPr>
            <w:r w:rsidRPr="116288AC" w:rsidR="3162A91A">
              <w:rPr>
                <w:rFonts w:ascii="Arial" w:hAnsi="Arial" w:eastAsia="Arial" w:cs="Arial"/>
                <w:sz w:val="24"/>
                <w:szCs w:val="24"/>
                <w:lang w:val="en-US"/>
              </w:rPr>
              <w:t xml:space="preserve">We understand that some might be finishing degrees so there is an opportunity to start at later date in the January or April intakes – you can let the Faculty Admissions team know if you may need to defer your start date at </w:t>
            </w:r>
            <w:hyperlink r:id="Rad0b0223dca14e25">
              <w:r w:rsidRPr="116288AC" w:rsidR="3162A91A">
                <w:rPr>
                  <w:rStyle w:val="Hyperlink"/>
                  <w:rFonts w:ascii="Arial" w:hAnsi="Arial" w:eastAsia="Arial" w:cs="Arial"/>
                  <w:color w:val="467886"/>
                  <w:sz w:val="24"/>
                  <w:szCs w:val="24"/>
                  <w:lang w:val="en-US"/>
                </w:rPr>
                <w:t>fels-pgr-apply@soton.ac.uk</w:t>
              </w:r>
            </w:hyperlink>
            <w:r w:rsidRPr="116288AC" w:rsidR="3162A91A">
              <w:rPr>
                <w:rFonts w:ascii="Arial" w:hAnsi="Arial" w:eastAsia="Arial" w:cs="Arial"/>
                <w:sz w:val="24"/>
                <w:szCs w:val="24"/>
                <w:lang w:val="en-US"/>
              </w:rPr>
              <w:t xml:space="preserve">.  </w:t>
            </w:r>
          </w:p>
        </w:tc>
      </w:tr>
      <w:tr w:rsidR="02033A64" w:rsidTr="116288AC" w14:paraId="498716DA">
        <w:trPr>
          <w:trHeight w:val="300"/>
        </w:trPr>
        <w:tc>
          <w:tcPr>
            <w:tcW w:w="3270" w:type="dxa"/>
            <w:tcMar/>
          </w:tcPr>
          <w:p w:rsidR="00E1E7F2" w:rsidP="02033A64" w:rsidRDefault="00E1E7F2" w14:paraId="1EADB16F" w14:textId="6F86D73D">
            <w:pPr>
              <w:pStyle w:val="Normal"/>
              <w:spacing w:line="276" w:lineRule="auto"/>
              <w:rPr>
                <w:rFonts w:ascii="Arial" w:hAnsi="Arial" w:eastAsia="Arial" w:cs="Arial"/>
                <w:b w:val="1"/>
                <w:bCs w:val="1"/>
                <w:sz w:val="24"/>
                <w:szCs w:val="24"/>
                <w:lang w:val="en-US"/>
              </w:rPr>
            </w:pPr>
            <w:r w:rsidRPr="116288AC" w:rsidR="00E1E7F2">
              <w:rPr>
                <w:rFonts w:ascii="Arial" w:hAnsi="Arial" w:eastAsia="Arial" w:cs="Arial"/>
                <w:b w:val="1"/>
                <w:bCs w:val="1"/>
                <w:sz w:val="24"/>
                <w:szCs w:val="24"/>
                <w:lang w:val="en-US"/>
              </w:rPr>
              <w:t>Can I undertake an IGNITE DLA PhD part-time?</w:t>
            </w:r>
          </w:p>
        </w:tc>
        <w:tc>
          <w:tcPr>
            <w:tcW w:w="5858" w:type="dxa"/>
            <w:tcMar/>
          </w:tcPr>
          <w:p w:rsidR="00E1E7F2" w:rsidP="02033A64" w:rsidRDefault="00E1E7F2" w14:paraId="0EFC8E77" w14:textId="74000135">
            <w:pPr>
              <w:pStyle w:val="Normal"/>
              <w:spacing w:line="276" w:lineRule="auto"/>
              <w:rPr>
                <w:rFonts w:ascii="Arial" w:hAnsi="Arial" w:eastAsia="Arial" w:cs="Arial"/>
                <w:sz w:val="24"/>
                <w:szCs w:val="24"/>
              </w:rPr>
            </w:pPr>
            <w:r w:rsidRPr="116288AC" w:rsidR="506F7657">
              <w:rPr>
                <w:rFonts w:ascii="Arial" w:hAnsi="Arial" w:eastAsia="Arial" w:cs="Arial"/>
                <w:sz w:val="24"/>
                <w:szCs w:val="24"/>
              </w:rPr>
              <w:t xml:space="preserve">Please check the project advert to see if it is eligible for part-time study. </w:t>
            </w:r>
            <w:r w:rsidRPr="116288AC" w:rsidR="00E1E7F2">
              <w:rPr>
                <w:rFonts w:ascii="Arial" w:hAnsi="Arial" w:eastAsia="Arial" w:cs="Arial"/>
                <w:sz w:val="24"/>
                <w:szCs w:val="24"/>
              </w:rPr>
              <w:t xml:space="preserve">There may be visa implications for overseas </w:t>
            </w:r>
            <w:r w:rsidRPr="116288AC" w:rsidR="00E1E7F2">
              <w:rPr>
                <w:rFonts w:ascii="Arial" w:hAnsi="Arial" w:eastAsia="Arial" w:cs="Arial"/>
                <w:sz w:val="24"/>
                <w:szCs w:val="24"/>
              </w:rPr>
              <w:t>applicants</w:t>
            </w:r>
            <w:r w:rsidRPr="116288AC" w:rsidR="00E1E7F2">
              <w:rPr>
                <w:rFonts w:ascii="Arial" w:hAnsi="Arial" w:eastAsia="Arial" w:cs="Arial"/>
                <w:sz w:val="24"/>
                <w:szCs w:val="24"/>
              </w:rPr>
              <w:t xml:space="preserve"> </w:t>
            </w:r>
            <w:r w:rsidRPr="116288AC" w:rsidR="242EF234">
              <w:rPr>
                <w:rFonts w:ascii="Arial" w:hAnsi="Arial" w:eastAsia="Arial" w:cs="Arial"/>
                <w:sz w:val="24"/>
                <w:szCs w:val="24"/>
              </w:rPr>
              <w:t xml:space="preserve">who wish to study part-time </w:t>
            </w:r>
            <w:r w:rsidRPr="116288AC" w:rsidR="00E1E7F2">
              <w:rPr>
                <w:rFonts w:ascii="Arial" w:hAnsi="Arial" w:eastAsia="Arial" w:cs="Arial"/>
                <w:sz w:val="24"/>
                <w:szCs w:val="24"/>
              </w:rPr>
              <w:t>and you should check this before applying.</w:t>
            </w:r>
          </w:p>
          <w:p w:rsidR="02033A64" w:rsidP="02033A64" w:rsidRDefault="02033A64" w14:paraId="7C3DF44C" w14:textId="52D9D054">
            <w:pPr>
              <w:pStyle w:val="Normal"/>
              <w:spacing w:line="276" w:lineRule="auto"/>
              <w:rPr>
                <w:rFonts w:ascii="Arial" w:hAnsi="Arial" w:eastAsia="Arial" w:cs="Arial"/>
                <w:sz w:val="24"/>
                <w:szCs w:val="24"/>
              </w:rPr>
            </w:pPr>
          </w:p>
          <w:p w:rsidR="00E1E7F2" w:rsidP="02033A64" w:rsidRDefault="00E1E7F2" w14:paraId="747E8AEB" w14:textId="6DF0E916">
            <w:pPr>
              <w:pStyle w:val="Normal"/>
              <w:spacing w:line="276" w:lineRule="auto"/>
              <w:rPr>
                <w:rFonts w:ascii="Arial" w:hAnsi="Arial" w:eastAsia="Arial" w:cs="Arial"/>
                <w:sz w:val="24"/>
                <w:szCs w:val="24"/>
              </w:rPr>
            </w:pPr>
            <w:r w:rsidRPr="116288AC" w:rsidR="00E1E7F2">
              <w:rPr>
                <w:rFonts w:ascii="Arial" w:hAnsi="Arial" w:eastAsia="Arial" w:cs="Arial"/>
                <w:sz w:val="24"/>
                <w:szCs w:val="24"/>
              </w:rPr>
              <w:t>As a part-time student, your maximum candidature (length of PhD) and funding period</w:t>
            </w:r>
            <w:r w:rsidRPr="116288AC" w:rsidR="00E1E7F2">
              <w:rPr>
                <w:rFonts w:ascii="Arial" w:hAnsi="Arial" w:eastAsia="Arial" w:cs="Arial"/>
                <w:sz w:val="24"/>
                <w:szCs w:val="24"/>
              </w:rPr>
              <w:t xml:space="preserve"> would be 7 years.</w:t>
            </w:r>
            <w:r w:rsidRPr="116288AC" w:rsidR="61641BED">
              <w:rPr>
                <w:rFonts w:ascii="Arial" w:hAnsi="Arial" w:eastAsia="Arial" w:cs="Arial"/>
                <w:sz w:val="24"/>
                <w:szCs w:val="24"/>
              </w:rPr>
              <w:t xml:space="preserve"> You would have the same access to placements and training as full-time students, and we would </w:t>
            </w:r>
            <w:r w:rsidRPr="116288AC" w:rsidR="19411D6F">
              <w:rPr>
                <w:rFonts w:ascii="Arial" w:hAnsi="Arial" w:eastAsia="Arial" w:cs="Arial"/>
                <w:sz w:val="24"/>
                <w:szCs w:val="24"/>
              </w:rPr>
              <w:t xml:space="preserve">work with you to find a suitable time for these. </w:t>
            </w:r>
          </w:p>
        </w:tc>
      </w:tr>
      <w:tr w:rsidR="1AE08B54" w:rsidTr="116288AC" w14:paraId="0D2A4A4F" w14:textId="77777777">
        <w:trPr>
          <w:trHeight w:val="300"/>
        </w:trPr>
        <w:tc>
          <w:tcPr>
            <w:tcW w:w="3270" w:type="dxa"/>
            <w:tcMar/>
          </w:tcPr>
          <w:p w:rsidR="3162A91A" w:rsidP="02033A64" w:rsidRDefault="3162A91A" w14:paraId="5A7BEEF0" w14:textId="4B94A917">
            <w:pPr>
              <w:spacing w:line="276" w:lineRule="auto"/>
              <w:rPr>
                <w:rFonts w:ascii="Arial" w:hAnsi="Arial" w:eastAsia="Arial" w:cs="Arial"/>
                <w:sz w:val="24"/>
                <w:szCs w:val="24"/>
                <w:lang w:val="en-US"/>
              </w:rPr>
            </w:pPr>
            <w:r w:rsidRPr="116288AC" w:rsidR="3162A91A">
              <w:rPr>
                <w:rFonts w:ascii="Arial" w:hAnsi="Arial" w:eastAsia="Arial" w:cs="Arial"/>
                <w:b w:val="1"/>
                <w:bCs w:val="1"/>
                <w:sz w:val="24"/>
                <w:szCs w:val="24"/>
                <w:lang w:val="en-US"/>
              </w:rPr>
              <w:t>What is the acceptance rate to scholarship offered by PhD project at UoS</w:t>
            </w:r>
            <w:r w:rsidRPr="116288AC" w:rsidR="3162A91A">
              <w:rPr>
                <w:rFonts w:ascii="Arial" w:hAnsi="Arial" w:eastAsia="Arial" w:cs="Arial"/>
                <w:sz w:val="24"/>
                <w:szCs w:val="24"/>
                <w:lang w:val="en-US"/>
              </w:rPr>
              <w:t>?</w:t>
            </w:r>
          </w:p>
          <w:p w:rsidR="1AE08B54" w:rsidP="02033A64" w:rsidRDefault="1AE08B54" w14:paraId="441CBCF2" w14:textId="61D9C512">
            <w:pPr>
              <w:rPr>
                <w:rFonts w:ascii="Arial" w:hAnsi="Arial" w:eastAsia="Arial" w:cs="Arial"/>
                <w:b w:val="1"/>
                <w:bCs w:val="1"/>
                <w:sz w:val="24"/>
                <w:szCs w:val="24"/>
                <w:u w:val="single"/>
                <w:lang w:val="en-US"/>
              </w:rPr>
            </w:pPr>
          </w:p>
        </w:tc>
        <w:tc>
          <w:tcPr>
            <w:tcW w:w="5858" w:type="dxa"/>
            <w:tcMar/>
          </w:tcPr>
          <w:p w:rsidR="3162A91A" w:rsidP="02033A64" w:rsidRDefault="3162A91A" w14:paraId="0FA9793D" w14:textId="104ABAD6">
            <w:pPr>
              <w:spacing w:after="160" w:line="276" w:lineRule="auto"/>
              <w:rPr>
                <w:rFonts w:ascii="Arial" w:hAnsi="Arial" w:eastAsia="Arial" w:cs="Arial"/>
                <w:sz w:val="24"/>
                <w:szCs w:val="24"/>
              </w:rPr>
            </w:pPr>
            <w:r w:rsidRPr="116288AC" w:rsidR="3162A91A">
              <w:rPr>
                <w:rFonts w:ascii="Arial" w:hAnsi="Arial" w:eastAsia="Arial" w:cs="Arial"/>
                <w:sz w:val="24"/>
                <w:szCs w:val="24"/>
              </w:rPr>
              <w:t xml:space="preserve">Every year is different, we have around 25 studentships to award and as specified by NERC, </w:t>
            </w:r>
            <w:r w:rsidRPr="116288AC" w:rsidR="011B7780">
              <w:rPr>
                <w:rFonts w:ascii="Arial" w:hAnsi="Arial" w:eastAsia="Arial" w:cs="Arial"/>
                <w:sz w:val="24"/>
                <w:szCs w:val="24"/>
              </w:rPr>
              <w:t xml:space="preserve">up to </w:t>
            </w:r>
            <w:r w:rsidRPr="116288AC" w:rsidR="3162A91A">
              <w:rPr>
                <w:rFonts w:ascii="Arial" w:hAnsi="Arial" w:eastAsia="Arial" w:cs="Arial"/>
                <w:sz w:val="24"/>
                <w:szCs w:val="24"/>
              </w:rPr>
              <w:t xml:space="preserve">30% of these can go towards international applicants. We typically receive </w:t>
            </w:r>
            <w:r w:rsidRPr="116288AC" w:rsidR="7E62D039">
              <w:rPr>
                <w:rFonts w:ascii="Arial" w:hAnsi="Arial" w:eastAsia="Arial" w:cs="Arial"/>
                <w:sz w:val="24"/>
                <w:szCs w:val="24"/>
              </w:rPr>
              <w:t xml:space="preserve">500 – 600 </w:t>
            </w:r>
            <w:r w:rsidRPr="116288AC" w:rsidR="3162A91A">
              <w:rPr>
                <w:rFonts w:ascii="Arial" w:hAnsi="Arial" w:eastAsia="Arial" w:cs="Arial"/>
                <w:sz w:val="24"/>
                <w:szCs w:val="24"/>
              </w:rPr>
              <w:t xml:space="preserve">applicants.  </w:t>
            </w:r>
          </w:p>
          <w:p w:rsidR="1AE08B54" w:rsidP="02033A64" w:rsidRDefault="1AE08B54" w14:paraId="3FDF3E38" w14:textId="131CB2CA">
            <w:pPr>
              <w:spacing w:after="160" w:line="276" w:lineRule="auto"/>
              <w:rPr>
                <w:rFonts w:ascii="Arial" w:hAnsi="Arial" w:eastAsia="Arial" w:cs="Arial"/>
                <w:sz w:val="24"/>
                <w:szCs w:val="24"/>
                <w:lang w:val="en-US"/>
              </w:rPr>
            </w:pPr>
            <w:r w:rsidRPr="116288AC" w:rsidR="3162A91A">
              <w:rPr>
                <w:rFonts w:ascii="Arial" w:hAnsi="Arial" w:eastAsia="Arial" w:cs="Arial"/>
                <w:sz w:val="24"/>
                <w:szCs w:val="24"/>
                <w:lang w:val="en-US"/>
              </w:rPr>
              <w:t xml:space="preserve">We encourage international students to </w:t>
            </w:r>
            <w:r w:rsidRPr="116288AC" w:rsidR="3162A91A">
              <w:rPr>
                <w:rFonts w:ascii="Arial" w:hAnsi="Arial" w:eastAsia="Arial" w:cs="Arial"/>
                <w:sz w:val="24"/>
                <w:szCs w:val="24"/>
                <w:lang w:val="en-US"/>
              </w:rPr>
              <w:t>get in contact with</w:t>
            </w:r>
            <w:r w:rsidRPr="116288AC" w:rsidR="3162A91A">
              <w:rPr>
                <w:rFonts w:ascii="Arial" w:hAnsi="Arial" w:eastAsia="Arial" w:cs="Arial"/>
                <w:sz w:val="24"/>
                <w:szCs w:val="24"/>
                <w:lang w:val="en-US"/>
              </w:rPr>
              <w:t xml:space="preserve"> </w:t>
            </w:r>
            <w:r w:rsidRPr="116288AC" w:rsidR="3162A91A">
              <w:rPr>
                <w:rFonts w:ascii="Arial" w:hAnsi="Arial" w:eastAsia="Arial" w:cs="Arial"/>
                <w:sz w:val="24"/>
                <w:szCs w:val="24"/>
                <w:lang w:val="en-US"/>
              </w:rPr>
              <w:t>supervisor</w:t>
            </w:r>
            <w:r w:rsidRPr="116288AC" w:rsidR="3162A91A">
              <w:rPr>
                <w:rFonts w:ascii="Arial" w:hAnsi="Arial" w:eastAsia="Arial" w:cs="Arial"/>
                <w:sz w:val="24"/>
                <w:szCs w:val="24"/>
                <w:lang w:val="en-US"/>
              </w:rPr>
              <w:t xml:space="preserve"> prior to applying to discuss their suitability to apply for the project.</w:t>
            </w:r>
          </w:p>
        </w:tc>
      </w:tr>
      <w:tr w:rsidR="1AE08B54" w:rsidTr="116288AC" w14:paraId="782684A6" w14:textId="77777777">
        <w:trPr>
          <w:trHeight w:val="300"/>
        </w:trPr>
        <w:tc>
          <w:tcPr>
            <w:tcW w:w="9128" w:type="dxa"/>
            <w:gridSpan w:val="2"/>
            <w:shd w:val="clear" w:color="auto" w:fill="DFEDF5"/>
            <w:tcMar/>
          </w:tcPr>
          <w:p w:rsidR="7DC5E5B9" w:rsidP="02033A64" w:rsidRDefault="7DC5E5B9" w14:paraId="584B70CD" w14:textId="6E88B1D7">
            <w:pPr>
              <w:spacing w:line="276" w:lineRule="auto"/>
              <w:jc w:val="center"/>
              <w:rPr>
                <w:rFonts w:ascii="Arial" w:hAnsi="Arial" w:eastAsia="Arial" w:cs="Arial"/>
                <w:b w:val="1"/>
                <w:bCs w:val="1"/>
                <w:sz w:val="24"/>
                <w:szCs w:val="24"/>
                <w:u w:val="single"/>
                <w:lang w:val="en-US"/>
              </w:rPr>
            </w:pPr>
            <w:r w:rsidRPr="116288AC" w:rsidR="7DC5E5B9">
              <w:rPr>
                <w:rFonts w:ascii="Arial" w:hAnsi="Arial" w:eastAsia="Arial" w:cs="Arial"/>
                <w:b w:val="1"/>
                <w:bCs w:val="1"/>
                <w:sz w:val="24"/>
                <w:szCs w:val="24"/>
                <w:u w:val="single"/>
                <w:lang w:val="en-US"/>
              </w:rPr>
              <w:t>Questions relating to PhD projects</w:t>
            </w:r>
          </w:p>
        </w:tc>
      </w:tr>
      <w:tr w:rsidR="1AE08B54" w:rsidTr="116288AC" w14:paraId="4A818418" w14:textId="77777777">
        <w:trPr>
          <w:trHeight w:val="1410"/>
        </w:trPr>
        <w:tc>
          <w:tcPr>
            <w:tcW w:w="3270" w:type="dxa"/>
            <w:tcMar/>
          </w:tcPr>
          <w:p w:rsidR="1AE08B54" w:rsidP="02033A64" w:rsidRDefault="1AE08B54" w14:paraId="291DF40B" w14:textId="4C28DD35">
            <w:pPr>
              <w:rPr>
                <w:rFonts w:ascii="Arial" w:hAnsi="Arial" w:eastAsia="Arial" w:cs="Arial"/>
                <w:b w:val="1"/>
                <w:bCs w:val="1"/>
                <w:sz w:val="24"/>
                <w:szCs w:val="24"/>
                <w:lang w:val="en-US"/>
              </w:rPr>
            </w:pPr>
            <w:r w:rsidRPr="116288AC" w:rsidR="1AE08B54">
              <w:rPr>
                <w:rFonts w:ascii="Arial" w:hAnsi="Arial" w:eastAsia="Arial" w:cs="Arial"/>
                <w:b w:val="1"/>
                <w:bCs w:val="1"/>
                <w:sz w:val="24"/>
                <w:szCs w:val="24"/>
                <w:lang w:val="en-US"/>
              </w:rPr>
              <w:t>Where do I indicate my project preference?</w:t>
            </w:r>
          </w:p>
        </w:tc>
        <w:tc>
          <w:tcPr>
            <w:tcW w:w="5858" w:type="dxa"/>
            <w:tcMar/>
          </w:tcPr>
          <w:p w:rsidR="1AE08B54" w:rsidP="02033A64" w:rsidRDefault="1AE08B54" w14:paraId="56E096A2" w14:textId="13B17793">
            <w:pPr>
              <w:rPr>
                <w:rFonts w:ascii="Arial" w:hAnsi="Arial" w:eastAsia="Arial" w:cs="Arial"/>
                <w:sz w:val="24"/>
                <w:szCs w:val="24"/>
                <w:lang w:val="en-US"/>
              </w:rPr>
            </w:pPr>
            <w:r w:rsidRPr="116288AC" w:rsidR="1AE08B54">
              <w:rPr>
                <w:rFonts w:ascii="Arial" w:hAnsi="Arial" w:eastAsia="Arial" w:cs="Arial"/>
                <w:sz w:val="24"/>
                <w:szCs w:val="24"/>
                <w:lang w:val="en-US"/>
              </w:rPr>
              <w:t>In section 2 of the application form, you can state the project title and the supervisor’s name.</w:t>
            </w:r>
          </w:p>
        </w:tc>
      </w:tr>
      <w:tr w:rsidR="1AE08B54" w:rsidTr="116288AC" w14:paraId="45900A04" w14:textId="77777777">
        <w:trPr>
          <w:trHeight w:val="300"/>
        </w:trPr>
        <w:tc>
          <w:tcPr>
            <w:tcW w:w="3270" w:type="dxa"/>
            <w:tcMar/>
          </w:tcPr>
          <w:p w:rsidR="68B2EEB2" w:rsidP="02033A64" w:rsidRDefault="68B2EEB2" w14:paraId="06273C14" w14:textId="41666684">
            <w:pPr>
              <w:spacing w:after="160" w:line="276" w:lineRule="auto"/>
              <w:rPr>
                <w:rFonts w:ascii="Arial" w:hAnsi="Arial" w:eastAsia="Arial" w:cs="Arial"/>
                <w:b w:val="1"/>
                <w:bCs w:val="1"/>
                <w:sz w:val="24"/>
                <w:szCs w:val="24"/>
                <w:lang w:val="en-US"/>
              </w:rPr>
            </w:pPr>
            <w:r w:rsidRPr="116288AC" w:rsidR="68B2EEB2">
              <w:rPr>
                <w:rFonts w:ascii="Arial" w:hAnsi="Arial" w:eastAsia="Arial" w:cs="Arial"/>
                <w:b w:val="1"/>
                <w:bCs w:val="1"/>
                <w:sz w:val="24"/>
                <w:szCs w:val="24"/>
                <w:lang w:val="en-US"/>
              </w:rPr>
              <w:t>Can I apply to more than one project?</w:t>
            </w:r>
          </w:p>
          <w:p w:rsidR="1AE08B54" w:rsidP="02033A64" w:rsidRDefault="1AE08B54" w14:paraId="1138F18A" w14:textId="4ED14F38">
            <w:pPr>
              <w:spacing w:line="276" w:lineRule="auto"/>
              <w:rPr>
                <w:rFonts w:ascii="Arial" w:hAnsi="Arial" w:eastAsia="Arial" w:cs="Arial"/>
                <w:b w:val="1"/>
                <w:bCs w:val="1"/>
                <w:sz w:val="24"/>
                <w:szCs w:val="24"/>
                <w:lang w:val="en-US"/>
              </w:rPr>
            </w:pPr>
          </w:p>
        </w:tc>
        <w:tc>
          <w:tcPr>
            <w:tcW w:w="5858" w:type="dxa"/>
            <w:tcMar/>
          </w:tcPr>
          <w:p w:rsidR="68B2EEB2" w:rsidP="02033A64" w:rsidRDefault="68B2EEB2" w14:paraId="097EC54D" w14:textId="6A80F7CA">
            <w:pPr>
              <w:pStyle w:val="Normal"/>
              <w:spacing w:line="276" w:lineRule="auto"/>
              <w:rPr>
                <w:rFonts w:ascii="Arial" w:hAnsi="Arial" w:eastAsia="Arial" w:cs="Arial"/>
                <w:noProof w:val="0"/>
                <w:sz w:val="24"/>
                <w:szCs w:val="24"/>
                <w:lang w:val="en-GB"/>
              </w:rPr>
            </w:pPr>
            <w:r w:rsidRPr="116288AC" w:rsidR="68B2EEB2">
              <w:rPr>
                <w:rFonts w:ascii="Arial" w:hAnsi="Arial" w:eastAsia="Arial" w:cs="Arial"/>
                <w:sz w:val="24"/>
                <w:szCs w:val="24"/>
              </w:rPr>
              <w:t xml:space="preserve">We </w:t>
            </w:r>
            <w:r w:rsidRPr="116288AC" w:rsidR="24A4AC8C">
              <w:rPr>
                <w:rFonts w:ascii="Arial" w:hAnsi="Arial" w:eastAsia="Arial" w:cs="Arial"/>
                <w:sz w:val="24"/>
                <w:szCs w:val="24"/>
              </w:rPr>
              <w:t xml:space="preserve">strongly </w:t>
            </w:r>
            <w:r w:rsidRPr="116288AC" w:rsidR="68B2EEB2">
              <w:rPr>
                <w:rFonts w:ascii="Arial" w:hAnsi="Arial" w:eastAsia="Arial" w:cs="Arial"/>
                <w:sz w:val="24"/>
                <w:szCs w:val="24"/>
              </w:rPr>
              <w:t>suggest applying for only one project as you can tailor your personal statement to this</w:t>
            </w:r>
            <w:r w:rsidRPr="116288AC" w:rsidR="499D310C">
              <w:rPr>
                <w:rFonts w:ascii="Arial" w:hAnsi="Arial" w:eastAsia="Arial" w:cs="Arial"/>
                <w:sz w:val="24"/>
                <w:szCs w:val="24"/>
              </w:rPr>
              <w:t>. You may apply for a maximum of two projects</w:t>
            </w:r>
            <w:r w:rsidRPr="116288AC" w:rsidR="499D310C">
              <w:rPr>
                <w:rFonts w:ascii="Arial" w:hAnsi="Arial" w:eastAsia="Arial" w:cs="Arial"/>
                <w:sz w:val="24"/>
                <w:szCs w:val="24"/>
              </w:rPr>
              <w:t xml:space="preserve">. </w:t>
            </w:r>
            <w:r w:rsidRPr="116288AC" w:rsidR="0AA51E4E">
              <w:rPr>
                <w:rFonts w:ascii="Arial" w:hAnsi="Arial" w:eastAsia="Arial" w:cs="Arial"/>
                <w:noProof w:val="0"/>
                <w:sz w:val="24"/>
                <w:szCs w:val="24"/>
                <w:lang w:val="en-GB"/>
              </w:rPr>
              <w:t>If you submit more than two applications, we will contact you to ask you to narrow this down to just one or two projects.</w:t>
            </w:r>
          </w:p>
        </w:tc>
      </w:tr>
      <w:tr w:rsidR="1AE08B54" w:rsidTr="116288AC" w14:paraId="49316839" w14:textId="77777777">
        <w:trPr>
          <w:trHeight w:val="300"/>
        </w:trPr>
        <w:tc>
          <w:tcPr>
            <w:tcW w:w="3270" w:type="dxa"/>
            <w:tcMar/>
          </w:tcPr>
          <w:p w:rsidR="68B2EEB2" w:rsidP="02033A64" w:rsidRDefault="68B2EEB2" w14:paraId="4A24BFD6" w14:textId="6871FFB8">
            <w:pPr>
              <w:spacing w:line="276" w:lineRule="auto"/>
              <w:rPr>
                <w:rFonts w:ascii="Arial" w:hAnsi="Arial" w:eastAsia="Arial" w:cs="Arial"/>
                <w:b w:val="1"/>
                <w:bCs w:val="1"/>
                <w:sz w:val="24"/>
                <w:szCs w:val="24"/>
                <w:lang w:val="en-US"/>
              </w:rPr>
            </w:pPr>
            <w:r w:rsidRPr="116288AC" w:rsidR="68B2EEB2">
              <w:rPr>
                <w:rFonts w:ascii="Arial" w:hAnsi="Arial" w:eastAsia="Arial" w:cs="Arial"/>
                <w:b w:val="1"/>
                <w:bCs w:val="1"/>
                <w:sz w:val="24"/>
                <w:szCs w:val="24"/>
                <w:lang w:val="en-US"/>
              </w:rPr>
              <w:t>What are the judgement criteria for an applicant-proposed project?</w:t>
            </w:r>
          </w:p>
        </w:tc>
        <w:tc>
          <w:tcPr>
            <w:tcW w:w="5858" w:type="dxa"/>
            <w:tcMar/>
          </w:tcPr>
          <w:p w:rsidR="1AE08B54" w:rsidP="02033A64" w:rsidRDefault="1AE08B54" w14:paraId="43BEE7F5" w14:textId="432F982C">
            <w:pPr>
              <w:spacing w:after="160" w:line="276" w:lineRule="auto"/>
              <w:rPr>
                <w:rFonts w:ascii="Arial" w:hAnsi="Arial" w:eastAsia="Arial" w:cs="Arial"/>
                <w:sz w:val="24"/>
                <w:szCs w:val="24"/>
                <w:lang w:val="en-US"/>
              </w:rPr>
            </w:pPr>
            <w:r w:rsidRPr="116288AC" w:rsidR="68B2EEB2">
              <w:rPr>
                <w:rFonts w:ascii="Arial" w:hAnsi="Arial" w:eastAsia="Arial" w:cs="Arial"/>
                <w:sz w:val="24"/>
                <w:szCs w:val="24"/>
              </w:rPr>
              <w:t xml:space="preserve">The project proposal will be evaluated in same way as our academic-led PhD projects. The project must fit within </w:t>
            </w:r>
            <w:hyperlink r:id="R58e786be9d78423c">
              <w:r w:rsidRPr="116288AC" w:rsidR="68B2EEB2">
                <w:rPr>
                  <w:rStyle w:val="Hyperlink"/>
                  <w:rFonts w:ascii="Arial" w:hAnsi="Arial" w:eastAsia="Arial" w:cs="Arial"/>
                  <w:sz w:val="24"/>
                  <w:szCs w:val="24"/>
                </w:rPr>
                <w:t>NERC remit</w:t>
              </w:r>
            </w:hyperlink>
            <w:r w:rsidRPr="116288AC" w:rsidR="68B2EEB2">
              <w:rPr>
                <w:rFonts w:ascii="Arial" w:hAnsi="Arial" w:eastAsia="Arial" w:cs="Arial"/>
                <w:sz w:val="24"/>
                <w:szCs w:val="24"/>
              </w:rPr>
              <w:t xml:space="preserve"> and must be realistic to complete in 3.5 years. In terms of the rest of the admissions process – our aim is to recruit the best applicants with greatest potential for research; we are not looking to fill specific projects</w:t>
            </w:r>
            <w:r w:rsidRPr="116288AC" w:rsidR="68B2EEB2">
              <w:rPr>
                <w:rFonts w:ascii="Arial" w:hAnsi="Arial" w:eastAsia="Arial" w:cs="Arial"/>
                <w:sz w:val="24"/>
                <w:szCs w:val="24"/>
              </w:rPr>
              <w:t>.</w:t>
            </w:r>
          </w:p>
        </w:tc>
      </w:tr>
      <w:tr w:rsidR="1AE08B54" w:rsidTr="116288AC" w14:paraId="18921CEB" w14:textId="77777777">
        <w:trPr>
          <w:trHeight w:val="300"/>
        </w:trPr>
        <w:tc>
          <w:tcPr>
            <w:tcW w:w="9128" w:type="dxa"/>
            <w:gridSpan w:val="2"/>
            <w:shd w:val="clear" w:color="auto" w:fill="DFEDF5"/>
            <w:tcMar/>
          </w:tcPr>
          <w:p w:rsidR="3162A91A" w:rsidP="02033A64" w:rsidRDefault="3162A91A" w14:paraId="26CFBCBA" w14:textId="599181B8">
            <w:pPr>
              <w:jc w:val="center"/>
              <w:rPr>
                <w:rFonts w:ascii="Arial" w:hAnsi="Arial" w:eastAsia="Arial" w:cs="Arial"/>
                <w:b w:val="1"/>
                <w:bCs w:val="1"/>
                <w:sz w:val="24"/>
                <w:szCs w:val="24"/>
                <w:u w:val="single"/>
                <w:lang w:val="en-US"/>
              </w:rPr>
            </w:pPr>
            <w:r w:rsidRPr="116288AC" w:rsidR="3162A91A">
              <w:rPr>
                <w:rFonts w:ascii="Arial" w:hAnsi="Arial" w:eastAsia="Arial" w:cs="Arial"/>
                <w:b w:val="1"/>
                <w:bCs w:val="1"/>
                <w:sz w:val="24"/>
                <w:szCs w:val="24"/>
                <w:u w:val="single"/>
                <w:lang w:val="en-US"/>
              </w:rPr>
              <w:t>Questions about the application</w:t>
            </w:r>
          </w:p>
        </w:tc>
      </w:tr>
      <w:tr w:rsidR="02033A64" w:rsidTr="116288AC" w14:paraId="5301C3DF">
        <w:trPr>
          <w:trHeight w:val="300"/>
        </w:trPr>
        <w:tc>
          <w:tcPr>
            <w:tcW w:w="3270" w:type="dxa"/>
            <w:tcMar/>
          </w:tcPr>
          <w:p w:rsidR="4D9F4A37" w:rsidP="02033A64" w:rsidRDefault="4D9F4A37" w14:paraId="504B1A2D" w14:textId="232A76B5">
            <w:pPr>
              <w:pStyle w:val="Normal"/>
              <w:spacing w:line="276" w:lineRule="auto"/>
              <w:rPr>
                <w:rFonts w:ascii="Arial" w:hAnsi="Arial" w:eastAsia="Arial" w:cs="Arial"/>
                <w:b w:val="1"/>
                <w:bCs w:val="1"/>
                <w:sz w:val="24"/>
                <w:szCs w:val="24"/>
                <w:lang w:val="en-US"/>
              </w:rPr>
            </w:pPr>
            <w:r w:rsidRPr="116288AC" w:rsidR="4D9F4A37">
              <w:rPr>
                <w:rFonts w:ascii="Arial" w:hAnsi="Arial" w:eastAsia="Arial" w:cs="Arial"/>
                <w:b w:val="1"/>
                <w:bCs w:val="1"/>
                <w:sz w:val="24"/>
                <w:szCs w:val="24"/>
                <w:lang w:val="en-US"/>
              </w:rPr>
              <w:t>What are you looking for from an applicant?</w:t>
            </w:r>
          </w:p>
        </w:tc>
        <w:tc>
          <w:tcPr>
            <w:tcW w:w="5858" w:type="dxa"/>
            <w:tcMar/>
          </w:tcPr>
          <w:p w:rsidR="0FD8A032" w:rsidP="116288AC" w:rsidRDefault="0FD8A032" w14:paraId="217CEC4D" w14:textId="432394A3">
            <w:pPr>
              <w:spacing w:line="276" w:lineRule="auto"/>
              <w:rPr>
                <w:rFonts w:ascii="Arial" w:hAnsi="Arial" w:eastAsia="Arial" w:cs="Arial"/>
                <w:b w:val="0"/>
                <w:bCs w:val="0"/>
                <w:i w:val="0"/>
                <w:iCs w:val="0"/>
                <w:caps w:val="0"/>
                <w:smallCaps w:val="0"/>
                <w:noProof w:val="0"/>
                <w:sz w:val="24"/>
                <w:szCs w:val="24"/>
                <w:lang w:val="en-US"/>
              </w:rPr>
            </w:pPr>
            <w:r w:rsidRPr="116288AC" w:rsidR="0FD8A032">
              <w:rPr>
                <w:rFonts w:ascii="Arial" w:hAnsi="Arial" w:eastAsia="Arial" w:cs="Arial"/>
                <w:b w:val="1"/>
                <w:bCs w:val="1"/>
                <w:i w:val="0"/>
                <w:iCs w:val="0"/>
                <w:caps w:val="0"/>
                <w:smallCaps w:val="0"/>
                <w:noProof w:val="0"/>
                <w:sz w:val="24"/>
                <w:szCs w:val="24"/>
                <w:lang w:val="en-US"/>
              </w:rPr>
              <w:t xml:space="preserve">To be eligible for an IGNITE project and studentship, you must have: </w:t>
            </w:r>
            <w:r w:rsidRPr="116288AC" w:rsidR="0FD8A032">
              <w:rPr>
                <w:rFonts w:ascii="Arial" w:hAnsi="Arial" w:eastAsia="Arial" w:cs="Arial"/>
                <w:b w:val="0"/>
                <w:bCs w:val="0"/>
                <w:i w:val="0"/>
                <w:iCs w:val="0"/>
                <w:caps w:val="0"/>
                <w:smallCaps w:val="0"/>
                <w:noProof w:val="0"/>
                <w:sz w:val="24"/>
                <w:szCs w:val="24"/>
                <w:lang w:val="en-US"/>
              </w:rPr>
              <w:t xml:space="preserve"> </w:t>
            </w:r>
          </w:p>
          <w:p w:rsidR="0FD8A032" w:rsidP="116288AC" w:rsidRDefault="0FD8A032" w14:paraId="33B26E88" w14:textId="534E4D56">
            <w:pPr>
              <w:pStyle w:val="Normal"/>
              <w:numPr>
                <w:ilvl w:val="0"/>
                <w:numId w:val="30"/>
              </w:numPr>
              <w:spacing w:line="276" w:lineRule="auto"/>
              <w:rPr>
                <w:rFonts w:ascii="Arial" w:hAnsi="Arial" w:eastAsia="Arial" w:cs="Arial"/>
                <w:b w:val="0"/>
                <w:bCs w:val="0"/>
                <w:i w:val="0"/>
                <w:iCs w:val="0"/>
                <w:caps w:val="0"/>
                <w:smallCaps w:val="0"/>
                <w:noProof w:val="0"/>
                <w:sz w:val="24"/>
                <w:szCs w:val="24"/>
                <w:lang w:val="en-US"/>
              </w:rPr>
            </w:pPr>
            <w:r w:rsidRPr="116288AC" w:rsidR="0FD8A032">
              <w:rPr>
                <w:rFonts w:ascii="Arial" w:hAnsi="Arial" w:eastAsia="Arial" w:cs="Arial"/>
                <w:b w:val="0"/>
                <w:bCs w:val="0"/>
                <w:i w:val="0"/>
                <w:iCs w:val="0"/>
                <w:caps w:val="0"/>
                <w:smallCaps w:val="0"/>
                <w:noProof w:val="0"/>
                <w:sz w:val="24"/>
                <w:szCs w:val="24"/>
                <w:lang w:val="en-US"/>
              </w:rPr>
              <w:t xml:space="preserve">BSc/MSci 2:1 (or equivalent)  </w:t>
            </w:r>
          </w:p>
          <w:p w:rsidR="0FD8A032" w:rsidP="116288AC" w:rsidRDefault="0FD8A032" w14:paraId="25BB9497" w14:textId="24D69FA9">
            <w:pPr>
              <w:pStyle w:val="Normal"/>
              <w:numPr>
                <w:ilvl w:val="0"/>
                <w:numId w:val="30"/>
              </w:numPr>
              <w:spacing w:line="276" w:lineRule="auto"/>
              <w:rPr>
                <w:rFonts w:ascii="Arial" w:hAnsi="Arial" w:eastAsia="Arial" w:cs="Arial"/>
                <w:b w:val="0"/>
                <w:bCs w:val="0"/>
                <w:i w:val="0"/>
                <w:iCs w:val="0"/>
                <w:caps w:val="0"/>
                <w:smallCaps w:val="0"/>
                <w:noProof w:val="0"/>
                <w:sz w:val="24"/>
                <w:szCs w:val="24"/>
                <w:lang w:val="en-US"/>
              </w:rPr>
            </w:pPr>
            <w:r w:rsidRPr="116288AC" w:rsidR="0FD8A032">
              <w:rPr>
                <w:rFonts w:ascii="Arial" w:hAnsi="Arial" w:eastAsia="Arial" w:cs="Arial"/>
                <w:b w:val="0"/>
                <w:bCs w:val="0"/>
                <w:i w:val="0"/>
                <w:iCs w:val="0"/>
                <w:caps w:val="0"/>
                <w:smallCaps w:val="0"/>
                <w:noProof w:val="0"/>
                <w:sz w:val="24"/>
                <w:szCs w:val="24"/>
                <w:lang w:val="en-US"/>
              </w:rPr>
              <w:t xml:space="preserve">and/or Masters (MSc or MRes) at Merit/Distinction level (&gt;60%).   </w:t>
            </w:r>
          </w:p>
          <w:p w:rsidR="0FD8A032" w:rsidP="116288AC" w:rsidRDefault="0FD8A032" w14:paraId="20649C92" w14:textId="1C71FE09">
            <w:pPr>
              <w:pStyle w:val="Normal"/>
              <w:numPr>
                <w:ilvl w:val="0"/>
                <w:numId w:val="30"/>
              </w:numPr>
              <w:spacing w:line="276" w:lineRule="auto"/>
              <w:rPr>
                <w:rFonts w:ascii="Arial" w:hAnsi="Arial" w:eastAsia="Arial" w:cs="Arial"/>
                <w:b w:val="0"/>
                <w:bCs w:val="0"/>
                <w:i w:val="0"/>
                <w:iCs w:val="0"/>
                <w:caps w:val="0"/>
                <w:smallCaps w:val="0"/>
                <w:noProof w:val="0"/>
                <w:sz w:val="24"/>
                <w:szCs w:val="24"/>
                <w:lang w:val="en-US"/>
              </w:rPr>
            </w:pPr>
            <w:r w:rsidRPr="116288AC" w:rsidR="0FD8A032">
              <w:rPr>
                <w:rFonts w:ascii="Arial" w:hAnsi="Arial" w:eastAsia="Arial" w:cs="Arial"/>
                <w:b w:val="0"/>
                <w:bCs w:val="0"/>
                <w:i w:val="0"/>
                <w:iCs w:val="0"/>
                <w:caps w:val="0"/>
                <w:smallCaps w:val="0"/>
                <w:noProof w:val="0"/>
                <w:sz w:val="24"/>
                <w:szCs w:val="24"/>
                <w:lang w:val="en-US"/>
              </w:rPr>
              <w:t xml:space="preserve">and/or evidence of significant relevant professional experience equivalent to Masters level.  </w:t>
            </w:r>
          </w:p>
          <w:p w:rsidR="0FD8A032" w:rsidP="116288AC" w:rsidRDefault="0FD8A032" w14:paraId="608F723A" w14:textId="51412B96">
            <w:pPr>
              <w:pStyle w:val="Normal"/>
              <w:numPr>
                <w:ilvl w:val="0"/>
                <w:numId w:val="30"/>
              </w:numPr>
              <w:spacing w:line="276" w:lineRule="auto"/>
              <w:rPr>
                <w:rFonts w:ascii="Arial" w:hAnsi="Arial" w:eastAsia="Arial" w:cs="Arial"/>
                <w:b w:val="0"/>
                <w:bCs w:val="0"/>
                <w:i w:val="0"/>
                <w:iCs w:val="0"/>
                <w:caps w:val="0"/>
                <w:smallCaps w:val="0"/>
                <w:noProof w:val="0"/>
                <w:sz w:val="24"/>
                <w:szCs w:val="24"/>
                <w:lang w:val="en-US"/>
              </w:rPr>
            </w:pPr>
            <w:r w:rsidRPr="116288AC" w:rsidR="0FD8A032">
              <w:rPr>
                <w:rFonts w:ascii="Arial" w:hAnsi="Arial" w:eastAsia="Arial" w:cs="Arial"/>
                <w:b w:val="0"/>
                <w:bCs w:val="0"/>
                <w:i w:val="0"/>
                <w:iCs w:val="0"/>
                <w:caps w:val="0"/>
                <w:smallCaps w:val="0"/>
                <w:noProof w:val="0"/>
                <w:sz w:val="24"/>
                <w:szCs w:val="24"/>
                <w:lang w:val="en-US"/>
              </w:rPr>
              <w:t>IELTS overall 6.5 / TOEFL overall 92 (Band C), if applicable.</w:t>
            </w:r>
          </w:p>
          <w:p w:rsidR="02033A64" w:rsidP="02033A64" w:rsidRDefault="02033A64" w14:paraId="1382443E" w14:textId="31BFED75">
            <w:pPr>
              <w:pStyle w:val="Normal"/>
              <w:spacing w:line="276" w:lineRule="auto"/>
              <w:rPr>
                <w:rFonts w:ascii="Arial" w:hAnsi="Arial" w:eastAsia="Arial" w:cs="Arial"/>
                <w:sz w:val="24"/>
                <w:szCs w:val="24"/>
                <w:lang w:val="en-US"/>
              </w:rPr>
            </w:pPr>
          </w:p>
          <w:p w:rsidR="0FD8A032" w:rsidP="02033A64" w:rsidRDefault="0FD8A032" w14:paraId="5AC98925" w14:textId="4641091A">
            <w:pPr>
              <w:pStyle w:val="Normal"/>
              <w:spacing w:line="276" w:lineRule="auto"/>
              <w:rPr>
                <w:rFonts w:ascii="Arial" w:hAnsi="Arial" w:eastAsia="Arial" w:cs="Arial"/>
                <w:sz w:val="24"/>
                <w:szCs w:val="24"/>
                <w:lang w:val="en-US"/>
              </w:rPr>
            </w:pPr>
            <w:r w:rsidRPr="116288AC" w:rsidR="0FD8A032">
              <w:rPr>
                <w:rFonts w:ascii="Arial" w:hAnsi="Arial" w:eastAsia="Arial" w:cs="Arial"/>
                <w:sz w:val="24"/>
                <w:szCs w:val="24"/>
                <w:lang w:val="en-US"/>
              </w:rPr>
              <w:t>Aside from your academic background, we look for relevant skills and experience from placements or employment, as well as motivation for th</w:t>
            </w:r>
            <w:r w:rsidRPr="116288AC" w:rsidR="2A0091E2">
              <w:rPr>
                <w:rFonts w:ascii="Arial" w:hAnsi="Arial" w:eastAsia="Arial" w:cs="Arial"/>
                <w:sz w:val="24"/>
                <w:szCs w:val="24"/>
                <w:lang w:val="en-US"/>
              </w:rPr>
              <w:t>e PhD and understanding its broader impact on society.</w:t>
            </w:r>
          </w:p>
          <w:p w:rsidR="02033A64" w:rsidP="02033A64" w:rsidRDefault="02033A64" w14:paraId="562CE3DF" w14:textId="480417B9">
            <w:pPr>
              <w:pStyle w:val="Normal"/>
              <w:spacing w:line="276" w:lineRule="auto"/>
              <w:rPr>
                <w:rFonts w:ascii="Arial" w:hAnsi="Arial" w:eastAsia="Arial" w:cs="Arial"/>
                <w:sz w:val="24"/>
                <w:szCs w:val="24"/>
                <w:lang w:val="en-US"/>
              </w:rPr>
            </w:pPr>
          </w:p>
        </w:tc>
      </w:tr>
      <w:tr w:rsidR="1AE08B54" w:rsidTr="116288AC" w14:paraId="0C8F8E98" w14:textId="77777777">
        <w:trPr>
          <w:trHeight w:val="300"/>
        </w:trPr>
        <w:tc>
          <w:tcPr>
            <w:tcW w:w="3270" w:type="dxa"/>
            <w:tcMar/>
          </w:tcPr>
          <w:p w:rsidR="18B7CBBA" w:rsidP="02033A64" w:rsidRDefault="18B7CBBA" w14:paraId="6EF50714" w14:textId="20BC95FE">
            <w:pPr>
              <w:spacing w:line="276" w:lineRule="auto"/>
              <w:rPr>
                <w:rFonts w:ascii="Arial" w:hAnsi="Arial" w:eastAsia="Arial" w:cs="Arial"/>
                <w:sz w:val="24"/>
                <w:szCs w:val="24"/>
                <w:lang w:val="en-US"/>
              </w:rPr>
            </w:pPr>
            <w:r w:rsidRPr="116288AC" w:rsidR="18B7CBBA">
              <w:rPr>
                <w:rFonts w:ascii="Arial" w:hAnsi="Arial" w:eastAsia="Arial" w:cs="Arial"/>
                <w:b w:val="1"/>
                <w:bCs w:val="1"/>
                <w:sz w:val="24"/>
                <w:szCs w:val="24"/>
                <w:lang w:val="en-US"/>
              </w:rPr>
              <w:t>I am currently studying and will not be able to provide a certificate by the deadline. Am I able to provide an informal predicted grade from lecturers on my MSc?</w:t>
            </w:r>
          </w:p>
          <w:p w:rsidR="1AE08B54" w:rsidP="02033A64" w:rsidRDefault="1AE08B54" w14:paraId="165596C1" w14:textId="48B1DB8B">
            <w:pPr>
              <w:jc w:val="center"/>
              <w:rPr>
                <w:rFonts w:ascii="Arial" w:hAnsi="Arial" w:eastAsia="Arial" w:cs="Arial"/>
                <w:b w:val="1"/>
                <w:bCs w:val="1"/>
                <w:sz w:val="24"/>
                <w:szCs w:val="24"/>
                <w:u w:val="single"/>
                <w:lang w:val="en-US"/>
              </w:rPr>
            </w:pPr>
          </w:p>
        </w:tc>
        <w:tc>
          <w:tcPr>
            <w:tcW w:w="5858" w:type="dxa"/>
            <w:tcMar/>
          </w:tcPr>
          <w:p w:rsidR="18B7CBBA" w:rsidP="02033A64" w:rsidRDefault="18B7CBBA" w14:paraId="380B25F7" w14:textId="546A899A">
            <w:pPr>
              <w:spacing w:after="160" w:line="276" w:lineRule="auto"/>
              <w:rPr>
                <w:rFonts w:ascii="Arial" w:hAnsi="Arial" w:eastAsia="Arial" w:cs="Arial"/>
                <w:sz w:val="24"/>
                <w:szCs w:val="24"/>
                <w:lang w:val="en-US"/>
              </w:rPr>
            </w:pPr>
            <w:r w:rsidRPr="116288AC" w:rsidR="18B7CBBA">
              <w:rPr>
                <w:rFonts w:ascii="Arial" w:hAnsi="Arial" w:eastAsia="Arial" w:cs="Arial"/>
                <w:sz w:val="24"/>
                <w:szCs w:val="24"/>
                <w:lang w:val="en-US"/>
              </w:rPr>
              <w:t xml:space="preserve">Please provide us with the interim transcripts for your course to date. Once you have completed your course, you should submit the final transcript and certificate. </w:t>
            </w:r>
          </w:p>
          <w:p w:rsidR="1AE08B54" w:rsidP="02033A64" w:rsidRDefault="1AE08B54" w14:paraId="41C8BB8E" w14:textId="752C8C13">
            <w:pPr>
              <w:spacing w:after="160" w:line="276" w:lineRule="auto"/>
              <w:rPr>
                <w:rFonts w:ascii="Arial" w:hAnsi="Arial" w:eastAsia="Arial" w:cs="Arial"/>
                <w:sz w:val="24"/>
                <w:szCs w:val="24"/>
                <w:lang w:val="en-US"/>
              </w:rPr>
            </w:pPr>
          </w:p>
          <w:p w:rsidR="1AE08B54" w:rsidP="02033A64" w:rsidRDefault="1AE08B54" w14:paraId="206A06C9" w14:textId="14F5DEC3">
            <w:pPr>
              <w:jc w:val="center"/>
              <w:rPr>
                <w:rFonts w:ascii="Arial" w:hAnsi="Arial" w:eastAsia="Arial" w:cs="Arial"/>
                <w:b w:val="1"/>
                <w:bCs w:val="1"/>
                <w:sz w:val="24"/>
                <w:szCs w:val="24"/>
                <w:u w:val="single"/>
                <w:lang w:val="en-US"/>
              </w:rPr>
            </w:pPr>
          </w:p>
        </w:tc>
      </w:tr>
      <w:tr w:rsidR="1AE08B54" w:rsidTr="116288AC" w14:paraId="052AC0D3" w14:textId="77777777">
        <w:trPr>
          <w:trHeight w:val="300"/>
        </w:trPr>
        <w:tc>
          <w:tcPr>
            <w:tcW w:w="3270" w:type="dxa"/>
            <w:tcMar/>
          </w:tcPr>
          <w:p w:rsidR="18B7CBBA" w:rsidP="02033A64" w:rsidRDefault="18B7CBBA" w14:paraId="5ACF18DA" w14:textId="44FC516B">
            <w:pPr>
              <w:spacing w:line="276" w:lineRule="auto"/>
              <w:rPr>
                <w:rFonts w:ascii="Arial" w:hAnsi="Arial" w:eastAsia="Arial" w:cs="Arial"/>
                <w:sz w:val="24"/>
                <w:szCs w:val="24"/>
                <w:lang w:val="en-US"/>
              </w:rPr>
            </w:pPr>
            <w:r w:rsidRPr="116288AC" w:rsidR="18B7CBBA">
              <w:rPr>
                <w:rFonts w:ascii="Arial" w:hAnsi="Arial" w:eastAsia="Arial" w:cs="Arial"/>
                <w:b w:val="1"/>
                <w:bCs w:val="1"/>
                <w:sz w:val="24"/>
                <w:szCs w:val="24"/>
                <w:lang w:val="en-US"/>
              </w:rPr>
              <w:t>Should I upload my reference letters myself, or just the referee’s name and contact details?</w:t>
            </w:r>
          </w:p>
          <w:p w:rsidR="1AE08B54" w:rsidP="02033A64" w:rsidRDefault="1AE08B54" w14:paraId="4E68EFE2" w14:textId="7A2B8884">
            <w:pPr>
              <w:rPr>
                <w:rFonts w:ascii="Arial" w:hAnsi="Arial" w:eastAsia="Arial" w:cs="Arial"/>
                <w:b w:val="1"/>
                <w:bCs w:val="1"/>
                <w:sz w:val="24"/>
                <w:szCs w:val="24"/>
                <w:u w:val="single"/>
                <w:lang w:val="en-US"/>
              </w:rPr>
            </w:pPr>
          </w:p>
        </w:tc>
        <w:tc>
          <w:tcPr>
            <w:tcW w:w="5858" w:type="dxa"/>
            <w:tcMar/>
          </w:tcPr>
          <w:p w:rsidR="18B7CBBA" w:rsidP="02033A64" w:rsidRDefault="18B7CBBA" w14:paraId="59D3D6A2" w14:textId="180405F5">
            <w:pPr>
              <w:spacing w:after="160" w:line="276" w:lineRule="auto"/>
              <w:rPr>
                <w:rFonts w:ascii="Arial" w:hAnsi="Arial" w:eastAsia="Arial" w:cs="Arial"/>
                <w:sz w:val="24"/>
                <w:szCs w:val="24"/>
              </w:rPr>
            </w:pPr>
            <w:r w:rsidRPr="116288AC" w:rsidR="18B7CBBA">
              <w:rPr>
                <w:rFonts w:ascii="Arial" w:hAnsi="Arial" w:eastAsia="Arial" w:cs="Arial"/>
                <w:sz w:val="24"/>
                <w:szCs w:val="24"/>
              </w:rPr>
              <w:t xml:space="preserve">Please upload the </w:t>
            </w:r>
            <w:r w:rsidRPr="116288AC" w:rsidR="03144E2D">
              <w:rPr>
                <w:rFonts w:ascii="Arial" w:hAnsi="Arial" w:eastAsia="Arial" w:cs="Arial"/>
                <w:sz w:val="24"/>
                <w:szCs w:val="24"/>
              </w:rPr>
              <w:t>reference letter directly if you have it.</w:t>
            </w:r>
          </w:p>
          <w:p w:rsidR="18B7CBBA" w:rsidP="02033A64" w:rsidRDefault="03144E2D" w14:paraId="193B6341" w14:textId="7E3361F7">
            <w:pPr>
              <w:spacing w:after="160" w:line="276" w:lineRule="auto"/>
              <w:rPr>
                <w:rFonts w:ascii="Arial" w:hAnsi="Arial" w:eastAsia="Arial" w:cs="Arial"/>
                <w:sz w:val="24"/>
                <w:szCs w:val="24"/>
              </w:rPr>
            </w:pPr>
            <w:r w:rsidRPr="116288AC" w:rsidR="03144E2D">
              <w:rPr>
                <w:rFonts w:ascii="Arial" w:hAnsi="Arial" w:eastAsia="Arial" w:cs="Arial"/>
                <w:sz w:val="24"/>
                <w:szCs w:val="24"/>
              </w:rPr>
              <w:t xml:space="preserve">If you upload </w:t>
            </w:r>
            <w:r w:rsidRPr="116288AC" w:rsidR="18B7CBBA">
              <w:rPr>
                <w:rFonts w:ascii="Arial" w:hAnsi="Arial" w:eastAsia="Arial" w:cs="Arial"/>
                <w:sz w:val="24"/>
                <w:szCs w:val="24"/>
              </w:rPr>
              <w:t>contact details</w:t>
            </w:r>
            <w:r w:rsidRPr="116288AC" w:rsidR="28DA793E">
              <w:rPr>
                <w:rFonts w:ascii="Arial" w:hAnsi="Arial" w:eastAsia="Arial" w:cs="Arial"/>
                <w:sz w:val="24"/>
                <w:szCs w:val="24"/>
              </w:rPr>
              <w:t xml:space="preserve">, </w:t>
            </w:r>
            <w:r w:rsidRPr="116288AC" w:rsidR="18B7CBBA">
              <w:rPr>
                <w:rFonts w:ascii="Arial" w:hAnsi="Arial" w:eastAsia="Arial" w:cs="Arial"/>
                <w:sz w:val="24"/>
                <w:szCs w:val="24"/>
              </w:rPr>
              <w:t xml:space="preserve">our application system will automatically send a request to your reference providers. We will send information to the reference provider about what you are applying for and what information we require.  </w:t>
            </w:r>
          </w:p>
          <w:p w:rsidR="1AE08B54" w:rsidP="02033A64" w:rsidRDefault="18B7CBBA" w14:paraId="57793B68" w14:textId="1DAD7162">
            <w:pPr>
              <w:spacing w:after="160" w:line="276" w:lineRule="auto"/>
              <w:rPr>
                <w:rFonts w:ascii="Arial" w:hAnsi="Arial" w:eastAsia="Arial" w:cs="Arial"/>
                <w:sz w:val="24"/>
                <w:szCs w:val="24"/>
              </w:rPr>
            </w:pPr>
            <w:r w:rsidRPr="116288AC" w:rsidR="18B7CBBA">
              <w:rPr>
                <w:rFonts w:ascii="Arial" w:hAnsi="Arial" w:eastAsia="Arial" w:cs="Arial"/>
                <w:sz w:val="24"/>
                <w:szCs w:val="24"/>
              </w:rPr>
              <w:t xml:space="preserve">Please make sure that you have contacted your reference provider in advance so they are aware. </w:t>
            </w:r>
          </w:p>
        </w:tc>
      </w:tr>
      <w:tr w:rsidR="1DEB973C" w:rsidTr="116288AC" w14:paraId="56784699" w14:textId="77777777">
        <w:trPr>
          <w:trHeight w:val="300"/>
        </w:trPr>
        <w:tc>
          <w:tcPr>
            <w:tcW w:w="3270" w:type="dxa"/>
            <w:tcMar/>
          </w:tcPr>
          <w:p w:rsidR="18B7CBBA" w:rsidP="02033A64" w:rsidRDefault="18B7CBBA" w14:paraId="546A27E6" w14:textId="10700C6A">
            <w:pPr>
              <w:spacing w:line="276" w:lineRule="auto"/>
              <w:rPr>
                <w:rFonts w:ascii="Arial" w:hAnsi="Arial" w:eastAsia="Arial" w:cs="Arial"/>
                <w:sz w:val="24"/>
                <w:szCs w:val="24"/>
                <w:lang w:val="en-US"/>
              </w:rPr>
            </w:pPr>
            <w:r w:rsidRPr="116288AC" w:rsidR="18B7CBBA">
              <w:rPr>
                <w:rFonts w:ascii="Arial" w:hAnsi="Arial" w:eastAsia="Arial" w:cs="Arial"/>
                <w:b w:val="1"/>
                <w:bCs w:val="1"/>
                <w:sz w:val="24"/>
                <w:szCs w:val="24"/>
                <w:lang w:val="en-US"/>
              </w:rPr>
              <w:t xml:space="preserve">At what stage </w:t>
            </w:r>
            <w:r w:rsidRPr="116288AC" w:rsidR="4C12ADD9">
              <w:rPr>
                <w:rFonts w:ascii="Arial" w:hAnsi="Arial" w:eastAsia="Arial" w:cs="Arial"/>
                <w:b w:val="1"/>
                <w:bCs w:val="1"/>
                <w:sz w:val="24"/>
                <w:szCs w:val="24"/>
                <w:lang w:val="en-US"/>
              </w:rPr>
              <w:t>would the referees</w:t>
            </w:r>
            <w:r w:rsidRPr="116288AC" w:rsidR="18B7CBBA">
              <w:rPr>
                <w:rFonts w:ascii="Arial" w:hAnsi="Arial" w:eastAsia="Arial" w:cs="Arial"/>
                <w:b w:val="1"/>
                <w:bCs w:val="1"/>
                <w:sz w:val="24"/>
                <w:szCs w:val="24"/>
                <w:lang w:val="en-US"/>
              </w:rPr>
              <w:t xml:space="preserve"> be contacted? </w:t>
            </w:r>
          </w:p>
          <w:p w:rsidR="1DEB973C" w:rsidP="02033A64" w:rsidRDefault="1DEB973C" w14:paraId="6C4B1D1E" w14:textId="2AED52E9">
            <w:pPr>
              <w:spacing w:line="276" w:lineRule="auto"/>
              <w:rPr>
                <w:rFonts w:ascii="Arial" w:hAnsi="Arial" w:eastAsia="Arial" w:cs="Arial"/>
                <w:b w:val="1"/>
                <w:bCs w:val="1"/>
                <w:sz w:val="24"/>
                <w:szCs w:val="24"/>
                <w:lang w:val="en-US"/>
              </w:rPr>
            </w:pPr>
          </w:p>
        </w:tc>
        <w:tc>
          <w:tcPr>
            <w:tcW w:w="5858" w:type="dxa"/>
            <w:tcMar/>
          </w:tcPr>
          <w:p w:rsidR="18B7CBBA" w:rsidP="02033A64" w:rsidRDefault="18B7CBBA" w14:paraId="5AE2D366" w14:textId="39F5EE5F">
            <w:pPr>
              <w:spacing w:after="160" w:line="276" w:lineRule="auto"/>
              <w:rPr>
                <w:rFonts w:ascii="Arial" w:hAnsi="Arial" w:eastAsia="Arial" w:cs="Arial"/>
                <w:sz w:val="24"/>
                <w:szCs w:val="24"/>
                <w:lang w:val="en-US"/>
              </w:rPr>
            </w:pPr>
            <w:r w:rsidRPr="116288AC" w:rsidR="18B7CBBA">
              <w:rPr>
                <w:rFonts w:ascii="Arial" w:hAnsi="Arial" w:eastAsia="Arial" w:cs="Arial"/>
                <w:sz w:val="24"/>
                <w:szCs w:val="24"/>
                <w:lang w:val="en-US"/>
              </w:rPr>
              <w:t xml:space="preserve">Once you have entered the </w:t>
            </w:r>
            <w:r w:rsidRPr="116288AC" w:rsidR="59D6E8E2">
              <w:rPr>
                <w:rFonts w:ascii="Arial" w:hAnsi="Arial" w:eastAsia="Arial" w:cs="Arial"/>
                <w:sz w:val="24"/>
                <w:szCs w:val="24"/>
                <w:lang w:val="en-US"/>
              </w:rPr>
              <w:t>details</w:t>
            </w:r>
            <w:r w:rsidRPr="116288AC" w:rsidR="18B7CBBA">
              <w:rPr>
                <w:rFonts w:ascii="Arial" w:hAnsi="Arial" w:eastAsia="Arial" w:cs="Arial"/>
                <w:sz w:val="24"/>
                <w:szCs w:val="24"/>
                <w:lang w:val="en-US"/>
              </w:rPr>
              <w:t xml:space="preserve"> into </w:t>
            </w:r>
            <w:r w:rsidRPr="116288AC" w:rsidR="7FBC7A63">
              <w:rPr>
                <w:rFonts w:ascii="Arial" w:hAnsi="Arial" w:eastAsia="Arial" w:cs="Arial"/>
                <w:sz w:val="24"/>
                <w:szCs w:val="24"/>
                <w:lang w:val="en-US"/>
              </w:rPr>
              <w:t>the application</w:t>
            </w:r>
            <w:r w:rsidRPr="116288AC" w:rsidR="18B7CBBA">
              <w:rPr>
                <w:rFonts w:ascii="Arial" w:hAnsi="Arial" w:eastAsia="Arial" w:cs="Arial"/>
                <w:sz w:val="24"/>
                <w:szCs w:val="24"/>
                <w:lang w:val="en-US"/>
              </w:rPr>
              <w:t xml:space="preserve"> system – the reference provider will be contacted shortly after that point. We will send them a reminder after that if we haven’t received their reference. Please contact your reference provider in advance so that they’re aware.</w:t>
            </w:r>
          </w:p>
          <w:p w:rsidR="1DEB973C" w:rsidP="02033A64" w:rsidRDefault="1DEB973C" w14:paraId="245FD449" w14:textId="71D71095">
            <w:pPr>
              <w:spacing w:line="276" w:lineRule="auto"/>
              <w:rPr>
                <w:rFonts w:ascii="Arial" w:hAnsi="Arial" w:eastAsia="Arial" w:cs="Arial"/>
                <w:sz w:val="24"/>
                <w:szCs w:val="24"/>
                <w:lang w:val="en-US"/>
              </w:rPr>
            </w:pPr>
          </w:p>
        </w:tc>
      </w:tr>
      <w:tr w:rsidR="1DEB973C" w:rsidTr="116288AC" w14:paraId="1554D08A" w14:textId="77777777">
        <w:trPr>
          <w:trHeight w:val="300"/>
        </w:trPr>
        <w:tc>
          <w:tcPr>
            <w:tcW w:w="3270" w:type="dxa"/>
            <w:tcMar/>
          </w:tcPr>
          <w:p w:rsidR="18B7CBBA" w:rsidP="02033A64" w:rsidRDefault="18B7CBBA" w14:paraId="77D90129" w14:textId="00ED349A">
            <w:pPr>
              <w:spacing w:line="276" w:lineRule="auto"/>
              <w:rPr>
                <w:rFonts w:ascii="Arial" w:hAnsi="Arial" w:eastAsia="Arial" w:cs="Arial"/>
                <w:sz w:val="24"/>
                <w:szCs w:val="24"/>
                <w:lang w:val="en-US"/>
              </w:rPr>
            </w:pPr>
            <w:r w:rsidRPr="116288AC" w:rsidR="18B7CBBA">
              <w:rPr>
                <w:rFonts w:ascii="Arial" w:hAnsi="Arial" w:eastAsia="Arial" w:cs="Arial"/>
                <w:b w:val="1"/>
                <w:bCs w:val="1"/>
                <w:sz w:val="24"/>
                <w:szCs w:val="24"/>
                <w:lang w:val="en-US"/>
              </w:rPr>
              <w:t>Is it possible/acceptable to change the referee?</w:t>
            </w:r>
          </w:p>
          <w:p w:rsidR="1DEB973C" w:rsidP="02033A64" w:rsidRDefault="1DEB973C" w14:paraId="1684AC54" w14:textId="1153E106">
            <w:pPr>
              <w:spacing w:line="276" w:lineRule="auto"/>
              <w:rPr>
                <w:rFonts w:ascii="Arial" w:hAnsi="Arial" w:eastAsia="Arial" w:cs="Arial"/>
                <w:b w:val="1"/>
                <w:bCs w:val="1"/>
                <w:sz w:val="24"/>
                <w:szCs w:val="24"/>
                <w:lang w:val="en-US"/>
              </w:rPr>
            </w:pPr>
          </w:p>
        </w:tc>
        <w:tc>
          <w:tcPr>
            <w:tcW w:w="5858" w:type="dxa"/>
            <w:tcMar/>
          </w:tcPr>
          <w:p w:rsidR="18B7CBBA" w:rsidP="02033A64" w:rsidRDefault="18B7CBBA" w14:paraId="77239DD3" w14:textId="33BB3EF0">
            <w:pPr>
              <w:spacing w:after="160" w:line="276" w:lineRule="auto"/>
              <w:rPr>
                <w:rFonts w:ascii="Arial" w:hAnsi="Arial" w:eastAsia="Arial" w:cs="Arial"/>
                <w:sz w:val="24"/>
                <w:szCs w:val="24"/>
                <w:lang w:val="en-US"/>
              </w:rPr>
            </w:pPr>
            <w:r w:rsidRPr="116288AC" w:rsidR="18B7CBBA">
              <w:rPr>
                <w:rFonts w:ascii="Arial" w:hAnsi="Arial" w:eastAsia="Arial" w:cs="Arial"/>
                <w:sz w:val="24"/>
                <w:szCs w:val="24"/>
                <w:lang w:val="en-US"/>
              </w:rPr>
              <w:t xml:space="preserve">Yes, please contact </w:t>
            </w:r>
            <w:hyperlink r:id="R798b7913fb7a47ac">
              <w:r w:rsidRPr="116288AC" w:rsidR="18B7CBBA">
                <w:rPr>
                  <w:rStyle w:val="Hyperlink"/>
                  <w:rFonts w:ascii="Arial" w:hAnsi="Arial" w:eastAsia="Arial" w:cs="Arial"/>
                  <w:color w:val="467886"/>
                  <w:sz w:val="24"/>
                  <w:szCs w:val="24"/>
                  <w:lang w:val="en-US"/>
                </w:rPr>
                <w:t>fels-pgr-apply@soton.ac.uk</w:t>
              </w:r>
            </w:hyperlink>
            <w:r w:rsidRPr="116288AC" w:rsidR="18B7CBBA">
              <w:rPr>
                <w:rFonts w:ascii="Arial" w:hAnsi="Arial" w:eastAsia="Arial" w:cs="Arial"/>
                <w:sz w:val="24"/>
                <w:szCs w:val="24"/>
                <w:lang w:val="en-US"/>
              </w:rPr>
              <w:t xml:space="preserve"> to get the details changed on system.</w:t>
            </w:r>
          </w:p>
          <w:p w:rsidR="1DEB973C" w:rsidP="02033A64" w:rsidRDefault="1DEB973C" w14:paraId="63C26FDF" w14:textId="2BC8265E">
            <w:pPr>
              <w:spacing w:line="276" w:lineRule="auto"/>
              <w:rPr>
                <w:rFonts w:ascii="Arial" w:hAnsi="Arial" w:eastAsia="Arial" w:cs="Arial"/>
                <w:sz w:val="24"/>
                <w:szCs w:val="24"/>
                <w:lang w:val="en-US"/>
              </w:rPr>
            </w:pPr>
          </w:p>
        </w:tc>
      </w:tr>
      <w:tr w:rsidR="1DEB973C" w:rsidTr="116288AC" w14:paraId="7521A462" w14:textId="77777777">
        <w:trPr>
          <w:trHeight w:val="300"/>
        </w:trPr>
        <w:tc>
          <w:tcPr>
            <w:tcW w:w="3270" w:type="dxa"/>
            <w:tcMar/>
          </w:tcPr>
          <w:p w:rsidR="0329F9CA" w:rsidP="02033A64" w:rsidRDefault="0329F9CA" w14:paraId="3FE9AD3E" w14:textId="42985C35">
            <w:pPr>
              <w:spacing w:line="276" w:lineRule="auto"/>
              <w:rPr>
                <w:rFonts w:ascii="Arial" w:hAnsi="Arial" w:eastAsia="Arial" w:cs="Arial"/>
                <w:sz w:val="24"/>
                <w:szCs w:val="24"/>
                <w:lang w:val="en-US"/>
              </w:rPr>
            </w:pPr>
            <w:r w:rsidRPr="116288AC" w:rsidR="0329F9CA">
              <w:rPr>
                <w:rFonts w:ascii="Arial" w:hAnsi="Arial" w:eastAsia="Arial" w:cs="Arial"/>
                <w:b w:val="1"/>
                <w:bCs w:val="1"/>
                <w:sz w:val="24"/>
                <w:szCs w:val="24"/>
                <w:lang w:val="en-US"/>
              </w:rPr>
              <w:t xml:space="preserve">How important is the role of reference letters in the admission process? Is </w:t>
            </w:r>
            <w:r w:rsidRPr="116288AC" w:rsidR="34686D94">
              <w:rPr>
                <w:rFonts w:ascii="Arial" w:hAnsi="Arial" w:eastAsia="Arial" w:cs="Arial"/>
                <w:b w:val="1"/>
                <w:bCs w:val="1"/>
                <w:sz w:val="24"/>
                <w:szCs w:val="24"/>
                <w:lang w:val="en-US"/>
              </w:rPr>
              <w:t>admission</w:t>
            </w:r>
            <w:r w:rsidRPr="116288AC" w:rsidR="0329F9CA">
              <w:rPr>
                <w:rFonts w:ascii="Arial" w:hAnsi="Arial" w:eastAsia="Arial" w:cs="Arial"/>
                <w:b w:val="1"/>
                <w:bCs w:val="1"/>
                <w:sz w:val="24"/>
                <w:szCs w:val="24"/>
                <w:lang w:val="en-US"/>
              </w:rPr>
              <w:t xml:space="preserve"> </w:t>
            </w:r>
            <w:r w:rsidRPr="116288AC" w:rsidR="49C4C0F2">
              <w:rPr>
                <w:rFonts w:ascii="Arial" w:hAnsi="Arial" w:eastAsia="Arial" w:cs="Arial"/>
                <w:b w:val="1"/>
                <w:bCs w:val="1"/>
                <w:sz w:val="24"/>
                <w:szCs w:val="24"/>
                <w:lang w:val="en-US"/>
              </w:rPr>
              <w:t>dependent</w:t>
            </w:r>
            <w:r w:rsidRPr="116288AC" w:rsidR="0329F9CA">
              <w:rPr>
                <w:rFonts w:ascii="Arial" w:hAnsi="Arial" w:eastAsia="Arial" w:cs="Arial"/>
                <w:b w:val="1"/>
                <w:bCs w:val="1"/>
                <w:sz w:val="24"/>
                <w:szCs w:val="24"/>
                <w:lang w:val="en-US"/>
              </w:rPr>
              <w:t xml:space="preserve"> on those?</w:t>
            </w:r>
          </w:p>
          <w:p w:rsidR="1DEB973C" w:rsidP="02033A64" w:rsidRDefault="1DEB973C" w14:paraId="5526A088" w14:textId="7B51F082">
            <w:pPr>
              <w:spacing w:line="276" w:lineRule="auto"/>
              <w:rPr>
                <w:rFonts w:ascii="Arial" w:hAnsi="Arial" w:eastAsia="Arial" w:cs="Arial"/>
                <w:b w:val="1"/>
                <w:bCs w:val="1"/>
                <w:sz w:val="24"/>
                <w:szCs w:val="24"/>
                <w:lang w:val="en-US"/>
              </w:rPr>
            </w:pPr>
          </w:p>
        </w:tc>
        <w:tc>
          <w:tcPr>
            <w:tcW w:w="5858" w:type="dxa"/>
            <w:tcMar/>
          </w:tcPr>
          <w:p w:rsidR="4BAF4BE4" w:rsidP="02033A64" w:rsidRDefault="4BAF4BE4" w14:paraId="62D375ED" w14:textId="2ABECF7E">
            <w:pPr>
              <w:spacing w:line="276" w:lineRule="auto"/>
              <w:rPr>
                <w:rFonts w:ascii="Arial" w:hAnsi="Arial" w:eastAsia="Arial" w:cs="Arial"/>
                <w:sz w:val="24"/>
                <w:szCs w:val="24"/>
                <w:lang w:val="en-US"/>
              </w:rPr>
            </w:pPr>
            <w:r w:rsidRPr="116288AC" w:rsidR="4BAF4BE4">
              <w:rPr>
                <w:rFonts w:ascii="Arial" w:hAnsi="Arial" w:eastAsia="Arial" w:cs="Arial"/>
                <w:sz w:val="24"/>
                <w:szCs w:val="24"/>
                <w:lang w:val="en-US"/>
              </w:rPr>
              <w:t xml:space="preserve">If we do not receive your references by the deadline, we will still share your application with supervisors. </w:t>
            </w:r>
          </w:p>
          <w:p w:rsidR="1DEB973C" w:rsidP="02033A64" w:rsidRDefault="1DEB973C" w14:paraId="0F7F5A2F" w14:textId="20EEB7C5">
            <w:pPr>
              <w:spacing w:line="276" w:lineRule="auto"/>
              <w:rPr>
                <w:rFonts w:ascii="Arial" w:hAnsi="Arial" w:eastAsia="Arial" w:cs="Arial"/>
                <w:sz w:val="24"/>
                <w:szCs w:val="24"/>
                <w:lang w:val="en-US"/>
              </w:rPr>
            </w:pPr>
          </w:p>
          <w:p w:rsidR="4BAF4BE4" w:rsidP="02033A64" w:rsidRDefault="4BAF4BE4" w14:paraId="373CE2BA" w14:textId="5DC994A6">
            <w:pPr>
              <w:spacing w:line="276" w:lineRule="auto"/>
              <w:rPr>
                <w:rFonts w:ascii="Arial" w:hAnsi="Arial" w:eastAsia="Arial" w:cs="Arial"/>
                <w:sz w:val="24"/>
                <w:szCs w:val="24"/>
                <w:lang w:val="en-US"/>
              </w:rPr>
            </w:pPr>
            <w:r w:rsidRPr="116288AC" w:rsidR="4BAF4BE4">
              <w:rPr>
                <w:rFonts w:ascii="Arial" w:hAnsi="Arial" w:eastAsia="Arial" w:cs="Arial"/>
                <w:sz w:val="24"/>
                <w:szCs w:val="24"/>
                <w:lang w:val="en-US"/>
              </w:rPr>
              <w:t xml:space="preserve">However, we will need references by the point we are ready to make an offer. </w:t>
            </w:r>
            <w:r w:rsidRPr="116288AC" w:rsidR="0329F9CA">
              <w:rPr>
                <w:rFonts w:ascii="Arial" w:hAnsi="Arial" w:eastAsia="Arial" w:cs="Arial"/>
                <w:sz w:val="24"/>
                <w:szCs w:val="24"/>
                <w:lang w:val="en-US"/>
              </w:rPr>
              <w:t xml:space="preserve">It is an important part of the </w:t>
            </w:r>
            <w:r w:rsidRPr="116288AC" w:rsidR="47AE6D04">
              <w:rPr>
                <w:rFonts w:ascii="Arial" w:hAnsi="Arial" w:eastAsia="Arial" w:cs="Arial"/>
                <w:sz w:val="24"/>
                <w:szCs w:val="24"/>
                <w:lang w:val="en-US"/>
              </w:rPr>
              <w:t>process,</w:t>
            </w:r>
            <w:r w:rsidRPr="116288AC" w:rsidR="0329F9CA">
              <w:rPr>
                <w:rFonts w:ascii="Arial" w:hAnsi="Arial" w:eastAsia="Arial" w:cs="Arial"/>
                <w:sz w:val="24"/>
                <w:szCs w:val="24"/>
                <w:lang w:val="en-US"/>
              </w:rPr>
              <w:t xml:space="preserve"> and we </w:t>
            </w:r>
            <w:r w:rsidRPr="116288AC" w:rsidR="22F1386B">
              <w:rPr>
                <w:rFonts w:ascii="Arial" w:hAnsi="Arial" w:eastAsia="Arial" w:cs="Arial"/>
                <w:sz w:val="24"/>
                <w:szCs w:val="24"/>
                <w:lang w:val="en-US"/>
              </w:rPr>
              <w:t>need references</w:t>
            </w:r>
            <w:r w:rsidRPr="116288AC" w:rsidR="0329F9CA">
              <w:rPr>
                <w:rFonts w:ascii="Arial" w:hAnsi="Arial" w:eastAsia="Arial" w:cs="Arial"/>
                <w:sz w:val="24"/>
                <w:szCs w:val="24"/>
                <w:lang w:val="en-US"/>
              </w:rPr>
              <w:t xml:space="preserve"> that clearly know you and your academic suitability. </w:t>
            </w:r>
          </w:p>
          <w:p w:rsidR="1DEB973C" w:rsidP="02033A64" w:rsidRDefault="1DEB973C" w14:paraId="35671BF5" w14:textId="602732FD">
            <w:pPr>
              <w:spacing w:line="276" w:lineRule="auto"/>
              <w:rPr>
                <w:rFonts w:ascii="Arial" w:hAnsi="Arial" w:eastAsia="Arial" w:cs="Arial"/>
                <w:sz w:val="24"/>
                <w:szCs w:val="24"/>
                <w:lang w:val="en-US"/>
              </w:rPr>
            </w:pPr>
          </w:p>
          <w:p w:rsidR="0329F9CA" w:rsidP="116288AC" w:rsidRDefault="0329F9CA" w14:paraId="00E87B76" w14:textId="20352CCD">
            <w:pPr>
              <w:spacing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However, the application decision is also based on your personal statement, your academic transcripts and other supporting documentation – all parts of the application will be considered. </w:t>
            </w:r>
          </w:p>
          <w:p w:rsidR="0329F9CA" w:rsidP="116288AC" w:rsidRDefault="0329F9CA" w14:paraId="0B745293" w14:textId="66815EAB">
            <w:pPr>
              <w:spacing w:line="276" w:lineRule="auto"/>
              <w:rPr>
                <w:rFonts w:ascii="Arial" w:hAnsi="Arial" w:eastAsia="Arial" w:cs="Arial"/>
                <w:sz w:val="24"/>
                <w:szCs w:val="24"/>
                <w:lang w:val="en-US"/>
              </w:rPr>
            </w:pPr>
          </w:p>
          <w:p w:rsidR="0329F9CA" w:rsidP="02033A64" w:rsidRDefault="0329F9CA" w14:paraId="76DCD44E" w14:textId="760CC025">
            <w:pPr>
              <w:spacing w:line="276" w:lineRule="auto"/>
              <w:rPr>
                <w:rFonts w:ascii="Arial" w:hAnsi="Arial" w:eastAsia="Arial" w:cs="Arial"/>
                <w:sz w:val="24"/>
                <w:szCs w:val="24"/>
                <w:lang w:val="en-US"/>
              </w:rPr>
            </w:pPr>
            <w:r w:rsidRPr="116288AC" w:rsidR="773545E2">
              <w:rPr>
                <w:rFonts w:ascii="Arial" w:hAnsi="Arial" w:eastAsia="Arial" w:cs="Arial"/>
                <w:sz w:val="24"/>
                <w:szCs w:val="24"/>
                <w:lang w:val="en-US"/>
              </w:rPr>
              <w:t xml:space="preserve">We recommend that reference letters </w:t>
            </w:r>
            <w:r w:rsidRPr="116288AC" w:rsidR="773545E2">
              <w:rPr>
                <w:rFonts w:ascii="Arial" w:hAnsi="Arial" w:eastAsia="Arial" w:cs="Arial"/>
                <w:sz w:val="24"/>
                <w:szCs w:val="24"/>
                <w:lang w:val="en-US"/>
              </w:rPr>
              <w:t>are tailored</w:t>
            </w:r>
            <w:r w:rsidRPr="116288AC" w:rsidR="773545E2">
              <w:rPr>
                <w:rFonts w:ascii="Arial" w:hAnsi="Arial" w:eastAsia="Arial" w:cs="Arial"/>
                <w:sz w:val="24"/>
                <w:szCs w:val="24"/>
                <w:lang w:val="en-US"/>
              </w:rPr>
              <w:t xml:space="preserve"> to the project and programme. </w:t>
            </w:r>
          </w:p>
        </w:tc>
      </w:tr>
      <w:tr w:rsidR="1AE08B54" w:rsidTr="116288AC" w14:paraId="4630327D" w14:textId="77777777">
        <w:trPr>
          <w:trHeight w:val="300"/>
        </w:trPr>
        <w:tc>
          <w:tcPr>
            <w:tcW w:w="3270" w:type="dxa"/>
            <w:tcMar/>
          </w:tcPr>
          <w:p w:rsidR="18B7CBBA" w:rsidP="02033A64" w:rsidRDefault="18B7CBBA" w14:paraId="0303EA80" w14:textId="4A58FFD3">
            <w:pPr>
              <w:spacing w:line="276" w:lineRule="auto"/>
              <w:rPr>
                <w:rFonts w:ascii="Arial" w:hAnsi="Arial" w:eastAsia="Arial" w:cs="Arial"/>
                <w:sz w:val="24"/>
                <w:szCs w:val="24"/>
                <w:lang w:val="en-US"/>
              </w:rPr>
            </w:pPr>
            <w:r w:rsidRPr="116288AC" w:rsidR="18B7CBBA">
              <w:rPr>
                <w:rFonts w:ascii="Arial" w:hAnsi="Arial" w:eastAsia="Arial" w:cs="Arial"/>
                <w:b w:val="1"/>
                <w:bCs w:val="1"/>
                <w:sz w:val="24"/>
                <w:szCs w:val="24"/>
                <w:lang w:val="en-US"/>
              </w:rPr>
              <w:t xml:space="preserve">For those applying with relevant professional experience instead of a </w:t>
            </w:r>
            <w:r w:rsidRPr="116288AC" w:rsidR="5B0A4E02">
              <w:rPr>
                <w:rFonts w:ascii="Arial" w:hAnsi="Arial" w:eastAsia="Arial" w:cs="Arial"/>
                <w:b w:val="1"/>
                <w:bCs w:val="1"/>
                <w:sz w:val="24"/>
                <w:szCs w:val="24"/>
                <w:lang w:val="en-US"/>
              </w:rPr>
              <w:t>Master's degree</w:t>
            </w:r>
            <w:r w:rsidRPr="116288AC" w:rsidR="18B7CBBA">
              <w:rPr>
                <w:rFonts w:ascii="Arial" w:hAnsi="Arial" w:eastAsia="Arial" w:cs="Arial"/>
                <w:b w:val="1"/>
                <w:bCs w:val="1"/>
                <w:sz w:val="24"/>
                <w:szCs w:val="24"/>
                <w:lang w:val="en-US"/>
              </w:rPr>
              <w:t>, should references still both be academic or should the second reference be from your relevant employer?</w:t>
            </w:r>
          </w:p>
          <w:p w:rsidR="1AE08B54" w:rsidP="02033A64" w:rsidRDefault="1AE08B54" w14:paraId="7581B625" w14:textId="7C91A7F6">
            <w:pPr>
              <w:spacing w:line="276" w:lineRule="auto"/>
              <w:rPr>
                <w:rFonts w:ascii="Arial" w:hAnsi="Arial" w:eastAsia="Arial" w:cs="Arial"/>
                <w:b w:val="1"/>
                <w:bCs w:val="1"/>
                <w:sz w:val="24"/>
                <w:szCs w:val="24"/>
                <w:lang w:val="en-US"/>
              </w:rPr>
            </w:pPr>
          </w:p>
        </w:tc>
        <w:tc>
          <w:tcPr>
            <w:tcW w:w="5858" w:type="dxa"/>
            <w:tcMar/>
          </w:tcPr>
          <w:p w:rsidR="18B7CBBA" w:rsidP="02033A64" w:rsidRDefault="18B7CBBA" w14:paraId="0FE2E7F9" w14:textId="231039D3">
            <w:pPr>
              <w:spacing w:after="160" w:line="276" w:lineRule="auto"/>
              <w:rPr>
                <w:rFonts w:ascii="Arial" w:hAnsi="Arial" w:eastAsia="Arial" w:cs="Arial"/>
                <w:sz w:val="24"/>
                <w:szCs w:val="24"/>
                <w:lang w:val="en-US"/>
              </w:rPr>
            </w:pPr>
            <w:r w:rsidRPr="116288AC" w:rsidR="18B7CBBA">
              <w:rPr>
                <w:rFonts w:ascii="Arial" w:hAnsi="Arial" w:eastAsia="Arial" w:cs="Arial"/>
                <w:sz w:val="24"/>
                <w:szCs w:val="24"/>
                <w:lang w:val="en-US"/>
              </w:rPr>
              <w:t>We would accept a reference from recent and relevant employers</w:t>
            </w:r>
            <w:r w:rsidRPr="116288AC" w:rsidR="14362869">
              <w:rPr>
                <w:rFonts w:ascii="Arial" w:hAnsi="Arial" w:eastAsia="Arial" w:cs="Arial"/>
                <w:sz w:val="24"/>
                <w:szCs w:val="24"/>
                <w:lang w:val="en-US"/>
              </w:rPr>
              <w:t>.</w:t>
            </w:r>
          </w:p>
          <w:p w:rsidR="1AE08B54" w:rsidP="02033A64" w:rsidRDefault="1AE08B54" w14:paraId="67D45B61" w14:textId="45EB1A1C">
            <w:pPr>
              <w:spacing w:line="276" w:lineRule="auto"/>
              <w:rPr>
                <w:rFonts w:ascii="Arial" w:hAnsi="Arial" w:eastAsia="Arial" w:cs="Arial"/>
                <w:sz w:val="24"/>
                <w:szCs w:val="24"/>
                <w:lang w:val="en-US"/>
              </w:rPr>
            </w:pPr>
          </w:p>
        </w:tc>
      </w:tr>
      <w:tr w:rsidR="02033A64" w:rsidTr="116288AC" w14:paraId="10F12711">
        <w:trPr>
          <w:trHeight w:val="300"/>
        </w:trPr>
        <w:tc>
          <w:tcPr>
            <w:tcW w:w="3270" w:type="dxa"/>
            <w:tcMar/>
          </w:tcPr>
          <w:p w:rsidR="02033A64" w:rsidP="116288AC" w:rsidRDefault="02033A64" w14:paraId="708414F2" w14:textId="0A3E1679">
            <w:pPr>
              <w:spacing w:before="0" w:beforeAutospacing="off" w:after="0" w:afterAutospacing="off"/>
              <w:rPr>
                <w:rFonts w:ascii="Arial" w:hAnsi="Arial" w:eastAsia="Arial" w:cs="Arial"/>
                <w:b w:val="1"/>
                <w:bCs w:val="1"/>
                <w:sz w:val="24"/>
                <w:szCs w:val="24"/>
              </w:rPr>
            </w:pPr>
            <w:r w:rsidRPr="116288AC" w:rsidR="02033A64">
              <w:rPr>
                <w:rFonts w:ascii="Arial" w:hAnsi="Arial" w:eastAsia="Arial" w:cs="Arial"/>
                <w:b w:val="1"/>
                <w:bCs w:val="1"/>
                <w:sz w:val="24"/>
                <w:szCs w:val="24"/>
              </w:rPr>
              <w:t>When is the deadline for reference letters?</w:t>
            </w:r>
          </w:p>
        </w:tc>
        <w:tc>
          <w:tcPr>
            <w:tcW w:w="5858" w:type="dxa"/>
            <w:tcMar/>
          </w:tcPr>
          <w:p w:rsidR="02033A64" w:rsidP="116288AC" w:rsidRDefault="02033A64" w14:paraId="0A103CF9" w14:textId="45885502">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We encourage you to have the reference letters as part of your application for the </w:t>
            </w:r>
            <w:r w:rsidRPr="116288AC" w:rsidR="02033A64">
              <w:rPr>
                <w:rFonts w:ascii="Arial" w:hAnsi="Arial" w:eastAsia="Arial" w:cs="Arial"/>
                <w:sz w:val="24"/>
                <w:szCs w:val="24"/>
              </w:rPr>
              <w:t>8</w:t>
            </w:r>
            <w:r w:rsidRPr="116288AC" w:rsidR="02033A64">
              <w:rPr>
                <w:rFonts w:ascii="Arial" w:hAnsi="Arial" w:eastAsia="Arial" w:cs="Arial"/>
                <w:sz w:val="24"/>
                <w:szCs w:val="24"/>
                <w:vertAlign w:val="superscript"/>
              </w:rPr>
              <w:t>th</w:t>
            </w:r>
            <w:r w:rsidRPr="116288AC" w:rsidR="02033A64">
              <w:rPr>
                <w:rFonts w:ascii="Arial" w:hAnsi="Arial" w:eastAsia="Arial" w:cs="Arial"/>
                <w:sz w:val="24"/>
                <w:szCs w:val="24"/>
              </w:rPr>
              <w:t xml:space="preserve"> January. Please </w:t>
            </w:r>
            <w:r w:rsidRPr="116288AC" w:rsidR="02033A64">
              <w:rPr>
                <w:rFonts w:ascii="Arial" w:hAnsi="Arial" w:eastAsia="Arial" w:cs="Arial"/>
                <w:sz w:val="24"/>
                <w:szCs w:val="24"/>
              </w:rPr>
              <w:t>keep in contact</w:t>
            </w:r>
            <w:r w:rsidRPr="116288AC" w:rsidR="02033A64">
              <w:rPr>
                <w:rFonts w:ascii="Arial" w:hAnsi="Arial" w:eastAsia="Arial" w:cs="Arial"/>
                <w:sz w:val="24"/>
                <w:szCs w:val="24"/>
              </w:rPr>
              <w:t xml:space="preserve"> with your reference provider to ensure they are aware of the reference request and the deadline. </w:t>
            </w:r>
            <w:r>
              <w:br/>
            </w:r>
          </w:p>
          <w:p w:rsidR="02033A64" w:rsidP="116288AC" w:rsidRDefault="02033A64" w14:paraId="435ECC0E" w14:textId="78E287AB">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We will progress with your application if you do not have references by the deadline, but we will require references by the offer stage. </w:t>
            </w:r>
          </w:p>
          <w:p w:rsidR="02033A64" w:rsidP="116288AC" w:rsidRDefault="02033A64" w14:paraId="7BCCD036" w14:textId="47A8ED23">
            <w:pPr>
              <w:spacing w:before="0" w:beforeAutospacing="off" w:after="0" w:afterAutospacing="off"/>
              <w:rPr>
                <w:rFonts w:ascii="Arial" w:hAnsi="Arial" w:eastAsia="Arial" w:cs="Arial"/>
                <w:sz w:val="24"/>
                <w:szCs w:val="24"/>
              </w:rPr>
            </w:pPr>
          </w:p>
        </w:tc>
      </w:tr>
      <w:tr w:rsidR="02033A64" w:rsidTr="116288AC" w14:paraId="39E4A905">
        <w:trPr>
          <w:trHeight w:val="300"/>
        </w:trPr>
        <w:tc>
          <w:tcPr>
            <w:tcW w:w="3270" w:type="dxa"/>
            <w:tcMar/>
          </w:tcPr>
          <w:p w:rsidR="02033A64" w:rsidP="116288AC" w:rsidRDefault="02033A64" w14:paraId="67E1B4B5" w14:textId="168F8704">
            <w:pPr>
              <w:spacing w:before="0" w:beforeAutospacing="off" w:after="0" w:afterAutospacing="off"/>
              <w:rPr>
                <w:rFonts w:ascii="Arial" w:hAnsi="Arial" w:eastAsia="Arial" w:cs="Arial"/>
                <w:b w:val="1"/>
                <w:bCs w:val="1"/>
                <w:sz w:val="24"/>
                <w:szCs w:val="24"/>
              </w:rPr>
            </w:pPr>
            <w:r w:rsidRPr="116288AC" w:rsidR="02033A64">
              <w:rPr>
                <w:rFonts w:ascii="Arial" w:hAnsi="Arial" w:eastAsia="Arial" w:cs="Arial"/>
                <w:b w:val="1"/>
                <w:bCs w:val="1"/>
                <w:sz w:val="24"/>
                <w:szCs w:val="24"/>
              </w:rPr>
              <w:t>I am having issues with the University of Southampton application portal.</w:t>
            </w:r>
          </w:p>
        </w:tc>
        <w:tc>
          <w:tcPr>
            <w:tcW w:w="5858" w:type="dxa"/>
            <w:tcMar/>
          </w:tcPr>
          <w:p w:rsidR="02033A64" w:rsidP="116288AC" w:rsidRDefault="02033A64" w14:paraId="4F029492" w14:textId="539F1F9B">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Some application pages take longer to </w:t>
            </w:r>
            <w:r w:rsidRPr="116288AC" w:rsidR="02033A64">
              <w:rPr>
                <w:rFonts w:ascii="Arial" w:hAnsi="Arial" w:eastAsia="Arial" w:cs="Arial"/>
                <w:sz w:val="24"/>
                <w:szCs w:val="24"/>
              </w:rPr>
              <w:t>render</w:t>
            </w:r>
            <w:r w:rsidRPr="116288AC" w:rsidR="02033A64">
              <w:rPr>
                <w:rFonts w:ascii="Arial" w:hAnsi="Arial" w:eastAsia="Arial" w:cs="Arial"/>
                <w:sz w:val="24"/>
                <w:szCs w:val="24"/>
              </w:rPr>
              <w:t xml:space="preserve"> than others; please be patient. Double clicking on a loading page will cause the error message ‘Break in attempt detected’ to appear. If you are presented with this message, simply log in to your application again and you will be able to return to the same page. If you continue to experience this problem, please contact </w:t>
            </w:r>
            <w:hyperlink r:id="R7072682434684e72">
              <w:r w:rsidRPr="116288AC" w:rsidR="02033A64">
                <w:rPr>
                  <w:rStyle w:val="Hyperlink"/>
                  <w:rFonts w:ascii="Arial" w:hAnsi="Arial" w:eastAsia="Arial" w:cs="Arial"/>
                  <w:strike w:val="0"/>
                  <w:dstrike w:val="0"/>
                  <w:sz w:val="24"/>
                  <w:szCs w:val="24"/>
                </w:rPr>
                <w:t>serviceline@soton.ac.uk</w:t>
              </w:r>
            </w:hyperlink>
            <w:r w:rsidRPr="116288AC" w:rsidR="02033A64">
              <w:rPr>
                <w:rFonts w:ascii="Arial" w:hAnsi="Arial" w:eastAsia="Arial" w:cs="Arial"/>
                <w:sz w:val="24"/>
                <w:szCs w:val="24"/>
              </w:rPr>
              <w:t>.</w:t>
            </w:r>
          </w:p>
        </w:tc>
      </w:tr>
      <w:tr w:rsidR="1AE08B54" w:rsidTr="116288AC" w14:paraId="2A2DE66E" w14:textId="77777777">
        <w:trPr>
          <w:trHeight w:val="300"/>
        </w:trPr>
        <w:tc>
          <w:tcPr>
            <w:tcW w:w="9128" w:type="dxa"/>
            <w:gridSpan w:val="2"/>
            <w:shd w:val="clear" w:color="auto" w:fill="DFEDF5"/>
            <w:tcMar/>
          </w:tcPr>
          <w:p w:rsidR="0329F9CA" w:rsidP="02033A64" w:rsidRDefault="0329F9CA" w14:paraId="722B14CE" w14:textId="4FB09F8A">
            <w:pPr>
              <w:spacing w:line="276" w:lineRule="auto"/>
              <w:jc w:val="center"/>
              <w:rPr>
                <w:rFonts w:ascii="Arial" w:hAnsi="Arial" w:eastAsia="Arial" w:cs="Arial"/>
                <w:b w:val="1"/>
                <w:bCs w:val="1"/>
                <w:sz w:val="24"/>
                <w:szCs w:val="24"/>
                <w:lang w:val="en-US"/>
              </w:rPr>
            </w:pPr>
            <w:r w:rsidRPr="116288AC" w:rsidR="0329F9CA">
              <w:rPr>
                <w:rFonts w:ascii="Arial" w:hAnsi="Arial" w:eastAsia="Arial" w:cs="Arial"/>
                <w:b w:val="1"/>
                <w:bCs w:val="1"/>
                <w:sz w:val="24"/>
                <w:szCs w:val="24"/>
                <w:lang w:val="en-US"/>
              </w:rPr>
              <w:t>Funding questions</w:t>
            </w:r>
          </w:p>
        </w:tc>
      </w:tr>
      <w:tr w:rsidR="1AE08B54" w:rsidTr="116288AC" w14:paraId="463EC6A3" w14:textId="77777777">
        <w:trPr>
          <w:trHeight w:val="300"/>
        </w:trPr>
        <w:tc>
          <w:tcPr>
            <w:tcW w:w="3270" w:type="dxa"/>
            <w:tcMar/>
          </w:tcPr>
          <w:p w:rsidR="4B10B0FF" w:rsidP="02033A64" w:rsidRDefault="4B10B0FF" w14:paraId="50DE5023" w14:textId="757278BF">
            <w:pPr>
              <w:spacing w:line="276" w:lineRule="auto"/>
              <w:rPr>
                <w:rFonts w:ascii="Arial" w:hAnsi="Arial" w:eastAsia="Arial" w:cs="Arial"/>
                <w:b w:val="1"/>
                <w:bCs w:val="1"/>
                <w:sz w:val="24"/>
                <w:szCs w:val="24"/>
                <w:lang w:val="en-US"/>
              </w:rPr>
            </w:pPr>
            <w:r w:rsidRPr="116288AC" w:rsidR="4B10B0FF">
              <w:rPr>
                <w:rFonts w:ascii="Arial" w:hAnsi="Arial" w:eastAsia="Arial" w:cs="Arial"/>
                <w:b w:val="1"/>
                <w:bCs w:val="1"/>
                <w:sz w:val="24"/>
                <w:szCs w:val="24"/>
                <w:lang w:val="en-US"/>
              </w:rPr>
              <w:t>How long is the funding period?</w:t>
            </w:r>
          </w:p>
        </w:tc>
        <w:tc>
          <w:tcPr>
            <w:tcW w:w="5858" w:type="dxa"/>
            <w:tcMar/>
          </w:tcPr>
          <w:p w:rsidR="4B10B0FF" w:rsidP="02033A64" w:rsidRDefault="4B10B0FF" w14:paraId="2BFC88C4" w14:textId="15CF9CB6">
            <w:pPr>
              <w:spacing w:line="276" w:lineRule="auto"/>
              <w:rPr>
                <w:rFonts w:ascii="Arial" w:hAnsi="Arial" w:eastAsia="Arial" w:cs="Arial"/>
                <w:sz w:val="24"/>
                <w:szCs w:val="24"/>
                <w:lang w:val="en-US"/>
              </w:rPr>
            </w:pPr>
            <w:r w:rsidRPr="116288AC" w:rsidR="4B10B0FF">
              <w:rPr>
                <w:rFonts w:ascii="Arial" w:hAnsi="Arial" w:eastAsia="Arial" w:cs="Arial"/>
                <w:sz w:val="24"/>
                <w:szCs w:val="24"/>
                <w:lang w:val="en-US"/>
              </w:rPr>
              <w:t>The Natural Environment Research Council funds the Doctoral Landscape Award students for 3.5 years</w:t>
            </w:r>
            <w:r w:rsidRPr="116288AC" w:rsidR="3AFFFD64">
              <w:rPr>
                <w:rFonts w:ascii="Arial" w:hAnsi="Arial" w:eastAsia="Arial" w:cs="Arial"/>
                <w:sz w:val="24"/>
                <w:szCs w:val="24"/>
                <w:lang w:val="en-US"/>
              </w:rPr>
              <w:t xml:space="preserve"> (full-time) or 7 years part-time.</w:t>
            </w:r>
          </w:p>
        </w:tc>
      </w:tr>
      <w:tr w:rsidR="1AE08B54" w:rsidTr="116288AC" w14:paraId="19BB272E" w14:textId="77777777">
        <w:trPr>
          <w:trHeight w:val="300"/>
        </w:trPr>
        <w:tc>
          <w:tcPr>
            <w:tcW w:w="3270" w:type="dxa"/>
            <w:tcMar/>
          </w:tcPr>
          <w:p w:rsidR="0329F9CA" w:rsidP="02033A64" w:rsidRDefault="0329F9CA" w14:paraId="61A498EB" w14:textId="45D08B49">
            <w:pPr>
              <w:spacing w:line="276" w:lineRule="auto"/>
              <w:rPr>
                <w:rFonts w:ascii="Arial" w:hAnsi="Arial" w:eastAsia="Arial" w:cs="Arial"/>
                <w:sz w:val="24"/>
                <w:szCs w:val="24"/>
                <w:lang w:val="en-US"/>
              </w:rPr>
            </w:pPr>
            <w:r w:rsidRPr="116288AC" w:rsidR="0329F9CA">
              <w:rPr>
                <w:rFonts w:ascii="Arial" w:hAnsi="Arial" w:eastAsia="Arial" w:cs="Arial"/>
                <w:b w:val="1"/>
                <w:bCs w:val="1"/>
                <w:sz w:val="24"/>
                <w:szCs w:val="24"/>
                <w:lang w:val="en-US"/>
              </w:rPr>
              <w:t>What is the cost of living like in Southampton?</w:t>
            </w:r>
            <w:r w:rsidRPr="116288AC" w:rsidR="0329F9CA">
              <w:rPr>
                <w:rFonts w:ascii="Arial" w:hAnsi="Arial" w:eastAsia="Arial" w:cs="Arial"/>
                <w:sz w:val="24"/>
                <w:szCs w:val="24"/>
                <w:lang w:val="en-US"/>
              </w:rPr>
              <w:t xml:space="preserve">  </w:t>
            </w:r>
          </w:p>
        </w:tc>
        <w:tc>
          <w:tcPr>
            <w:tcW w:w="5858" w:type="dxa"/>
            <w:tcMar/>
          </w:tcPr>
          <w:p w:rsidR="0329F9CA" w:rsidP="02033A64" w:rsidRDefault="0329F9CA" w14:paraId="07FBC326" w14:textId="2B044F1E">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Information about the cost of living for students can be </w:t>
            </w:r>
            <w:hyperlink r:id="R3e86ceb154524b16">
              <w:r w:rsidRPr="116288AC" w:rsidR="0329F9CA">
                <w:rPr>
                  <w:rStyle w:val="Hyperlink"/>
                  <w:rFonts w:ascii="Arial" w:hAnsi="Arial" w:eastAsia="Arial" w:cs="Arial"/>
                  <w:color w:val="467886"/>
                  <w:sz w:val="24"/>
                  <w:szCs w:val="24"/>
                </w:rPr>
                <w:t>found here</w:t>
              </w:r>
              <w:r w:rsidRPr="116288AC" w:rsidR="63A5541A">
                <w:rPr>
                  <w:rStyle w:val="Hyperlink"/>
                  <w:rFonts w:ascii="Arial" w:hAnsi="Arial" w:eastAsia="Arial" w:cs="Arial"/>
                  <w:color w:val="467886"/>
                  <w:sz w:val="24"/>
                  <w:szCs w:val="24"/>
                </w:rPr>
                <w:t>.</w:t>
              </w:r>
            </w:hyperlink>
          </w:p>
        </w:tc>
      </w:tr>
      <w:tr w:rsidR="1AE08B54" w:rsidTr="116288AC" w14:paraId="5D8BB5D9" w14:textId="77777777">
        <w:trPr>
          <w:trHeight w:val="300"/>
        </w:trPr>
        <w:tc>
          <w:tcPr>
            <w:tcW w:w="3270" w:type="dxa"/>
            <w:tcMar/>
          </w:tcPr>
          <w:p w:rsidR="0329F9CA" w:rsidP="02033A64" w:rsidRDefault="0329F9CA" w14:paraId="3309F2D4" w14:textId="0930FCAF">
            <w:pPr>
              <w:spacing w:line="276" w:lineRule="auto"/>
              <w:rPr>
                <w:rFonts w:ascii="Arial" w:hAnsi="Arial" w:eastAsia="Arial" w:cs="Arial"/>
                <w:sz w:val="24"/>
                <w:szCs w:val="24"/>
                <w:lang w:val="en-US"/>
              </w:rPr>
            </w:pPr>
            <w:r w:rsidRPr="116288AC" w:rsidR="0329F9CA">
              <w:rPr>
                <w:rFonts w:ascii="Arial" w:hAnsi="Arial" w:eastAsia="Arial" w:cs="Arial"/>
                <w:b w:val="1"/>
                <w:bCs w:val="1"/>
                <w:sz w:val="24"/>
                <w:szCs w:val="24"/>
                <w:lang w:val="en-US"/>
              </w:rPr>
              <w:t>Can students work part-time alongside the PhD?</w:t>
            </w:r>
          </w:p>
          <w:p w:rsidR="1AE08B54" w:rsidP="02033A64" w:rsidRDefault="1AE08B54" w14:paraId="5163FADB" w14:textId="72D08F5E">
            <w:pPr>
              <w:spacing w:line="276" w:lineRule="auto"/>
              <w:rPr>
                <w:rFonts w:ascii="Arial" w:hAnsi="Arial" w:eastAsia="Arial" w:cs="Arial"/>
                <w:b w:val="1"/>
                <w:bCs w:val="1"/>
                <w:sz w:val="24"/>
                <w:szCs w:val="24"/>
                <w:lang w:val="en-US"/>
              </w:rPr>
            </w:pPr>
          </w:p>
        </w:tc>
        <w:tc>
          <w:tcPr>
            <w:tcW w:w="5858" w:type="dxa"/>
            <w:tcMar/>
          </w:tcPr>
          <w:p w:rsidR="0329F9CA" w:rsidP="02033A64" w:rsidRDefault="0329F9CA" w14:paraId="51614AB4" w14:textId="43994F43">
            <w:pPr>
              <w:spacing w:after="160" w:line="276" w:lineRule="auto"/>
              <w:rPr>
                <w:rFonts w:ascii="Arial" w:hAnsi="Arial" w:eastAsia="Arial" w:cs="Arial"/>
                <w:sz w:val="24"/>
                <w:szCs w:val="24"/>
              </w:rPr>
            </w:pPr>
            <w:r w:rsidRPr="116288AC" w:rsidR="0329F9CA">
              <w:rPr>
                <w:rFonts w:ascii="Arial" w:hAnsi="Arial" w:eastAsia="Arial" w:cs="Arial"/>
                <w:sz w:val="24"/>
                <w:szCs w:val="24"/>
              </w:rPr>
              <w:t xml:space="preserve">Many of our advertised projects are suitable to be undertaken on a part-time basis – for some projects this is not possible due to the nature of the project and fieldwork involved. We encourage you to discuss this with the lead supervisor.  </w:t>
            </w:r>
          </w:p>
          <w:p w:rsidR="0329F9CA" w:rsidP="02033A64" w:rsidRDefault="0329F9CA" w14:paraId="034B6735" w14:textId="2D4C1626">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Some students get involved in demonstrating which is assisting with practical classes of undergraduate teaching – between 6</w:t>
            </w:r>
            <w:r w:rsidRPr="116288AC" w:rsidR="5BF602BC">
              <w:rPr>
                <w:rFonts w:ascii="Arial" w:hAnsi="Arial" w:eastAsia="Arial" w:cs="Arial"/>
                <w:sz w:val="24"/>
                <w:szCs w:val="24"/>
                <w:lang w:val="en-US"/>
              </w:rPr>
              <w:t xml:space="preserve"> </w:t>
            </w:r>
            <w:r w:rsidRPr="116288AC" w:rsidR="0329F9CA">
              <w:rPr>
                <w:rFonts w:ascii="Arial" w:hAnsi="Arial" w:eastAsia="Arial" w:cs="Arial"/>
                <w:sz w:val="24"/>
                <w:szCs w:val="24"/>
                <w:lang w:val="en-US"/>
              </w:rPr>
              <w:t xml:space="preserve">-12 hours a week and with fieldwork too. </w:t>
            </w:r>
          </w:p>
          <w:p w:rsidR="0329F9CA" w:rsidP="02033A64" w:rsidRDefault="0329F9CA" w14:paraId="71576B20" w14:textId="2B6A5B21">
            <w:pPr>
              <w:spacing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Additionally, if you will have a student visa, it is important to look at the restrictions associated with this – </w:t>
            </w:r>
            <w:hyperlink r:id="Re627a0ddb982453e">
              <w:r w:rsidRPr="116288AC" w:rsidR="0329F9CA">
                <w:rPr>
                  <w:rStyle w:val="Hyperlink"/>
                  <w:rFonts w:ascii="Arial" w:hAnsi="Arial" w:eastAsia="Arial" w:cs="Arial"/>
                  <w:color w:val="467886"/>
                  <w:sz w:val="24"/>
                  <w:szCs w:val="24"/>
                </w:rPr>
                <w:t>visit this webpage for more information</w:t>
              </w:r>
              <w:r w:rsidRPr="116288AC" w:rsidR="1B35019D">
                <w:rPr>
                  <w:rStyle w:val="Hyperlink"/>
                  <w:rFonts w:ascii="Arial" w:hAnsi="Arial" w:eastAsia="Arial" w:cs="Arial"/>
                  <w:color w:val="467886"/>
                  <w:sz w:val="24"/>
                  <w:szCs w:val="24"/>
                </w:rPr>
                <w:t>.</w:t>
              </w:r>
            </w:hyperlink>
          </w:p>
        </w:tc>
      </w:tr>
      <w:tr w:rsidR="02033A64" w:rsidTr="116288AC" w14:paraId="5A491CE8">
        <w:trPr>
          <w:trHeight w:val="300"/>
        </w:trPr>
        <w:tc>
          <w:tcPr>
            <w:tcW w:w="3270" w:type="dxa"/>
            <w:tcMar/>
          </w:tcPr>
          <w:p w:rsidR="4BFA9F5D" w:rsidP="116288AC" w:rsidRDefault="4BFA9F5D" w14:paraId="769BECCD" w14:textId="394E84A1">
            <w:pPr>
              <w:pStyle w:val="Normal"/>
              <w:suppressLineNumbers w:val="0"/>
              <w:bidi w:val="0"/>
              <w:spacing w:before="0" w:beforeAutospacing="off" w:after="0" w:afterAutospacing="off" w:line="259" w:lineRule="auto"/>
              <w:ind w:left="0" w:right="0"/>
              <w:jc w:val="left"/>
              <w:rPr>
                <w:rFonts w:ascii="Arial" w:hAnsi="Arial" w:eastAsia="Arial" w:cs="Arial"/>
                <w:b w:val="1"/>
                <w:bCs w:val="1"/>
                <w:sz w:val="24"/>
                <w:szCs w:val="24"/>
              </w:rPr>
            </w:pPr>
            <w:r w:rsidRPr="116288AC" w:rsidR="4BFA9F5D">
              <w:rPr>
                <w:rFonts w:ascii="Arial" w:hAnsi="Arial" w:eastAsia="Arial" w:cs="Arial"/>
                <w:b w:val="1"/>
                <w:bCs w:val="1"/>
                <w:sz w:val="24"/>
                <w:szCs w:val="24"/>
              </w:rPr>
              <w:t>Is there funding for fieldwork from the IGNITE DLA?</w:t>
            </w:r>
          </w:p>
        </w:tc>
        <w:tc>
          <w:tcPr>
            <w:tcW w:w="5858" w:type="dxa"/>
            <w:tcMar/>
          </w:tcPr>
          <w:p w:rsidR="02033A64" w:rsidP="116288AC" w:rsidRDefault="02033A64" w14:paraId="67D80077" w14:textId="56332DE1">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When a project is proposed, we will check if the fieldwork costs are covered by existing funding. A small amount of this can be covered by the RTSG but we would expect the majority to come from supervisor. </w:t>
            </w:r>
          </w:p>
          <w:p w:rsidR="02033A64" w:rsidP="116288AC" w:rsidRDefault="02033A64" w14:paraId="5646FBC2" w14:textId="3D5F13BB">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 </w:t>
            </w:r>
          </w:p>
          <w:p w:rsidR="02033A64" w:rsidP="116288AC" w:rsidRDefault="02033A64" w14:paraId="104F5884" w14:textId="43B9C47D">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If you are an applicant proposing your own project and this involves fieldwork, you will need to liaise with the supervisor to ensure there is funding to cover this. </w:t>
            </w:r>
          </w:p>
          <w:p w:rsidR="02033A64" w:rsidP="116288AC" w:rsidRDefault="02033A64" w14:paraId="7EDC6377" w14:textId="7072BBED">
            <w:pPr>
              <w:spacing w:before="0" w:beforeAutospacing="off" w:after="0" w:afterAutospacing="off"/>
              <w:rPr>
                <w:rFonts w:ascii="Arial" w:hAnsi="Arial" w:eastAsia="Arial" w:cs="Arial"/>
                <w:sz w:val="24"/>
                <w:szCs w:val="24"/>
              </w:rPr>
            </w:pPr>
            <w:r w:rsidRPr="116288AC" w:rsidR="02033A64">
              <w:rPr>
                <w:rFonts w:ascii="Arial" w:hAnsi="Arial" w:eastAsia="Arial" w:cs="Arial"/>
                <w:sz w:val="24"/>
                <w:szCs w:val="24"/>
              </w:rPr>
              <w:t xml:space="preserve"> </w:t>
            </w:r>
          </w:p>
          <w:p w:rsidR="02033A64" w:rsidP="116288AC" w:rsidRDefault="02033A64" w14:paraId="760F4A91" w14:textId="1E616482">
            <w:pPr>
              <w:spacing w:before="0" w:beforeAutospacing="off" w:after="0" w:afterAutospacing="off"/>
              <w:rPr>
                <w:rFonts w:ascii="Arial" w:hAnsi="Arial" w:eastAsia="Arial" w:cs="Arial"/>
                <w:sz w:val="24"/>
                <w:szCs w:val="24"/>
              </w:rPr>
            </w:pPr>
          </w:p>
        </w:tc>
      </w:tr>
      <w:tr w:rsidR="1AE08B54" w:rsidTr="116288AC" w14:paraId="60DB6B82" w14:textId="77777777">
        <w:trPr>
          <w:trHeight w:val="300"/>
        </w:trPr>
        <w:tc>
          <w:tcPr>
            <w:tcW w:w="9128" w:type="dxa"/>
            <w:gridSpan w:val="2"/>
            <w:shd w:val="clear" w:color="auto" w:fill="DFEDF5"/>
            <w:tcMar/>
          </w:tcPr>
          <w:p w:rsidR="0329F9CA" w:rsidP="02033A64" w:rsidRDefault="0329F9CA" w14:paraId="6EC2ADF1" w14:textId="1523BAA3">
            <w:pPr>
              <w:spacing w:line="276" w:lineRule="auto"/>
              <w:jc w:val="center"/>
              <w:rPr>
                <w:rFonts w:ascii="Arial" w:hAnsi="Arial" w:eastAsia="Arial" w:cs="Arial"/>
                <w:b w:val="1"/>
                <w:bCs w:val="1"/>
                <w:sz w:val="24"/>
                <w:szCs w:val="24"/>
                <w:lang w:val="en-US"/>
              </w:rPr>
            </w:pPr>
            <w:r w:rsidRPr="116288AC" w:rsidR="0329F9CA">
              <w:rPr>
                <w:rFonts w:ascii="Arial" w:hAnsi="Arial" w:eastAsia="Arial" w:cs="Arial"/>
                <w:b w:val="1"/>
                <w:bCs w:val="1"/>
                <w:sz w:val="24"/>
                <w:szCs w:val="24"/>
                <w:lang w:val="en-US"/>
              </w:rPr>
              <w:t>Questions about the interviews</w:t>
            </w:r>
          </w:p>
        </w:tc>
      </w:tr>
      <w:tr w:rsidR="1AE08B54" w:rsidTr="116288AC" w14:paraId="448D5BE4" w14:textId="77777777">
        <w:trPr>
          <w:trHeight w:val="300"/>
        </w:trPr>
        <w:tc>
          <w:tcPr>
            <w:tcW w:w="3270" w:type="dxa"/>
            <w:tcMar/>
          </w:tcPr>
          <w:p w:rsidR="0329F9CA" w:rsidP="02033A64" w:rsidRDefault="0329F9CA" w14:paraId="30AFEAF3" w14:textId="4DD20A7A">
            <w:pPr>
              <w:spacing w:line="276" w:lineRule="auto"/>
              <w:rPr>
                <w:rFonts w:ascii="Arial" w:hAnsi="Arial" w:eastAsia="Arial" w:cs="Arial"/>
                <w:sz w:val="24"/>
                <w:szCs w:val="24"/>
                <w:lang w:val="en-US"/>
              </w:rPr>
            </w:pPr>
            <w:r w:rsidRPr="116288AC" w:rsidR="0329F9CA">
              <w:rPr>
                <w:rFonts w:ascii="Arial" w:hAnsi="Arial" w:eastAsia="Arial" w:cs="Arial"/>
                <w:b w:val="1"/>
                <w:bCs w:val="1"/>
                <w:sz w:val="24"/>
                <w:szCs w:val="24"/>
                <w:lang w:val="en-US"/>
              </w:rPr>
              <w:t>Will the interviews be held online or in person?</w:t>
            </w:r>
          </w:p>
          <w:p w:rsidR="1AE08B54" w:rsidP="02033A64" w:rsidRDefault="1AE08B54" w14:paraId="7CC93E8B" w14:textId="3E21E90B">
            <w:pPr>
              <w:spacing w:line="276" w:lineRule="auto"/>
              <w:rPr>
                <w:rFonts w:ascii="Arial" w:hAnsi="Arial" w:eastAsia="Arial" w:cs="Arial"/>
                <w:b w:val="1"/>
                <w:bCs w:val="1"/>
                <w:sz w:val="24"/>
                <w:szCs w:val="24"/>
                <w:lang w:val="en-US"/>
              </w:rPr>
            </w:pPr>
          </w:p>
        </w:tc>
        <w:tc>
          <w:tcPr>
            <w:tcW w:w="5858" w:type="dxa"/>
            <w:tcMar/>
          </w:tcPr>
          <w:p w:rsidR="0329F9CA" w:rsidP="02033A64" w:rsidRDefault="0329F9CA" w14:paraId="038B6C65" w14:textId="7CDFB0F6">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The interviews will all be online via Microsoft Teams. </w:t>
            </w:r>
          </w:p>
          <w:p w:rsidR="0329F9CA" w:rsidP="02033A64" w:rsidRDefault="0329F9CA" w14:paraId="60978FC7" w14:textId="0457F628">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We will hold an in-person and an online visit day prior to interviews as we appreciate that not everyone can travel.</w:t>
            </w:r>
          </w:p>
          <w:p w:rsidR="1AE08B54" w:rsidP="02033A64" w:rsidRDefault="1AE08B54" w14:paraId="0FDC95BF" w14:textId="6121B887">
            <w:pPr>
              <w:spacing w:line="276" w:lineRule="auto"/>
              <w:rPr>
                <w:rFonts w:ascii="Arial" w:hAnsi="Arial" w:eastAsia="Arial" w:cs="Arial"/>
                <w:sz w:val="24"/>
                <w:szCs w:val="24"/>
                <w:lang w:val="en-US"/>
              </w:rPr>
            </w:pPr>
          </w:p>
        </w:tc>
      </w:tr>
      <w:tr w:rsidR="1AE08B54" w:rsidTr="116288AC" w14:paraId="77BC530B" w14:textId="77777777">
        <w:trPr>
          <w:trHeight w:val="300"/>
        </w:trPr>
        <w:tc>
          <w:tcPr>
            <w:tcW w:w="3270" w:type="dxa"/>
            <w:tcMar/>
          </w:tcPr>
          <w:p w:rsidR="0E483B8C" w:rsidP="02033A64" w:rsidRDefault="0E483B8C" w14:paraId="33E99455" w14:textId="30F3D5AE">
            <w:pPr>
              <w:spacing w:line="276" w:lineRule="auto"/>
              <w:rPr>
                <w:rFonts w:ascii="Arial" w:hAnsi="Arial" w:eastAsia="Arial" w:cs="Arial"/>
                <w:b w:val="1"/>
                <w:bCs w:val="1"/>
                <w:sz w:val="24"/>
                <w:szCs w:val="24"/>
                <w:lang w:val="en-US"/>
              </w:rPr>
            </w:pPr>
            <w:r w:rsidRPr="116288AC" w:rsidR="0E483B8C">
              <w:rPr>
                <w:rFonts w:ascii="Arial" w:hAnsi="Arial" w:eastAsia="Arial" w:cs="Arial"/>
                <w:b w:val="1"/>
                <w:bCs w:val="1"/>
                <w:sz w:val="24"/>
                <w:szCs w:val="24"/>
                <w:lang w:val="en-US"/>
              </w:rPr>
              <w:t>When will the unseen exercise be provided as part of the interview?</w:t>
            </w:r>
          </w:p>
          <w:p w:rsidR="1AE08B54" w:rsidP="02033A64" w:rsidRDefault="1AE08B54" w14:paraId="4E519AEA" w14:textId="3B3299C3">
            <w:pPr>
              <w:spacing w:line="276" w:lineRule="auto"/>
              <w:rPr>
                <w:rFonts w:ascii="Arial" w:hAnsi="Arial" w:eastAsia="Arial" w:cs="Arial"/>
                <w:b w:val="1"/>
                <w:bCs w:val="1"/>
                <w:sz w:val="24"/>
                <w:szCs w:val="24"/>
                <w:lang w:val="en-US"/>
              </w:rPr>
            </w:pPr>
          </w:p>
        </w:tc>
        <w:tc>
          <w:tcPr>
            <w:tcW w:w="5858" w:type="dxa"/>
            <w:tcMar/>
          </w:tcPr>
          <w:p w:rsidR="0329F9CA" w:rsidP="02033A64" w:rsidRDefault="0329F9CA" w14:paraId="094E749E" w14:textId="562BB387">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The unseen exercise will be shared with you during the interview, as the aim of the task is to demonstrate your thought processes rather than knowledge and preparation. </w:t>
            </w:r>
          </w:p>
          <w:p w:rsidR="0329F9CA" w:rsidP="02033A64" w:rsidRDefault="0329F9CA" w14:paraId="19F08698" w14:textId="0475ED38">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If you require reasonable adjustments due to a disability, please let us know in advance of the interview so that we can work with you to put these in place.</w:t>
            </w:r>
          </w:p>
        </w:tc>
      </w:tr>
      <w:tr w:rsidR="1AE08B54" w:rsidTr="116288AC" w14:paraId="11795A99" w14:textId="77777777">
        <w:trPr>
          <w:trHeight w:val="300"/>
        </w:trPr>
        <w:tc>
          <w:tcPr>
            <w:tcW w:w="9128" w:type="dxa"/>
            <w:gridSpan w:val="2"/>
            <w:shd w:val="clear" w:color="auto" w:fill="DFEDF5"/>
            <w:tcMar/>
          </w:tcPr>
          <w:p w:rsidR="0329F9CA" w:rsidP="02033A64" w:rsidRDefault="0329F9CA" w14:paraId="78343602" w14:textId="762FA799">
            <w:pPr>
              <w:spacing w:line="276" w:lineRule="auto"/>
              <w:jc w:val="center"/>
              <w:rPr>
                <w:rFonts w:ascii="Arial" w:hAnsi="Arial" w:eastAsia="Arial" w:cs="Arial"/>
                <w:b w:val="1"/>
                <w:bCs w:val="1"/>
                <w:sz w:val="24"/>
                <w:szCs w:val="24"/>
                <w:lang w:val="en-US"/>
              </w:rPr>
            </w:pPr>
            <w:r w:rsidRPr="116288AC" w:rsidR="0329F9CA">
              <w:rPr>
                <w:rFonts w:ascii="Arial" w:hAnsi="Arial" w:eastAsia="Arial" w:cs="Arial"/>
                <w:b w:val="1"/>
                <w:bCs w:val="1"/>
                <w:sz w:val="24"/>
                <w:szCs w:val="24"/>
                <w:lang w:val="en-US"/>
              </w:rPr>
              <w:t>Questions about overseas applicants</w:t>
            </w:r>
          </w:p>
        </w:tc>
      </w:tr>
      <w:tr w:rsidR="1AE08B54" w:rsidTr="116288AC" w14:paraId="03D9CA19" w14:textId="77777777">
        <w:trPr>
          <w:trHeight w:val="300"/>
        </w:trPr>
        <w:tc>
          <w:tcPr>
            <w:tcW w:w="3270" w:type="dxa"/>
            <w:tcMar/>
          </w:tcPr>
          <w:p w:rsidR="0329F9CA" w:rsidP="02033A64" w:rsidRDefault="0329F9CA" w14:paraId="0176A33D" w14:textId="5FCB7496">
            <w:pPr>
              <w:spacing w:line="276" w:lineRule="auto"/>
              <w:rPr>
                <w:rFonts w:ascii="Arial" w:hAnsi="Arial" w:eastAsia="Arial" w:cs="Arial"/>
                <w:sz w:val="24"/>
                <w:szCs w:val="24"/>
                <w:lang w:val="en-US"/>
              </w:rPr>
            </w:pPr>
            <w:r w:rsidRPr="116288AC" w:rsidR="0329F9CA">
              <w:rPr>
                <w:rFonts w:ascii="Arial" w:hAnsi="Arial" w:eastAsia="Arial" w:cs="Arial"/>
                <w:b w:val="1"/>
                <w:bCs w:val="1"/>
                <w:sz w:val="24"/>
                <w:szCs w:val="24"/>
                <w:lang w:val="en-US"/>
              </w:rPr>
              <w:t>How do I know if I am a home or overseas student?</w:t>
            </w:r>
          </w:p>
          <w:p w:rsidR="1AE08B54" w:rsidP="02033A64" w:rsidRDefault="1AE08B54" w14:paraId="1B0B5F58" w14:textId="18CD084E">
            <w:pPr>
              <w:spacing w:line="276" w:lineRule="auto"/>
              <w:rPr>
                <w:rFonts w:ascii="Arial" w:hAnsi="Arial" w:eastAsia="Arial" w:cs="Arial"/>
                <w:b w:val="1"/>
                <w:bCs w:val="1"/>
                <w:sz w:val="24"/>
                <w:szCs w:val="24"/>
                <w:lang w:val="en-US"/>
              </w:rPr>
            </w:pPr>
          </w:p>
        </w:tc>
        <w:tc>
          <w:tcPr>
            <w:tcW w:w="5858" w:type="dxa"/>
            <w:tcMar/>
          </w:tcPr>
          <w:p w:rsidR="0329F9CA" w:rsidP="02033A64" w:rsidRDefault="0329F9CA" w14:paraId="23B1C53C" w14:textId="54AFB51D">
            <w:pPr>
              <w:spacing w:after="160" w:line="276" w:lineRule="auto"/>
              <w:rPr>
                <w:rFonts w:ascii="Arial" w:hAnsi="Arial" w:eastAsia="Arial" w:cs="Arial"/>
                <w:sz w:val="24"/>
                <w:szCs w:val="24"/>
              </w:rPr>
            </w:pPr>
            <w:r w:rsidRPr="116288AC" w:rsidR="0329F9CA">
              <w:rPr>
                <w:rFonts w:ascii="Arial" w:hAnsi="Arial" w:eastAsia="Arial" w:cs="Arial"/>
                <w:sz w:val="24"/>
                <w:szCs w:val="24"/>
              </w:rPr>
              <w:t xml:space="preserve">To be classed as a home student, candidates must meet the following criteria and the associated residency requirements: </w:t>
            </w:r>
          </w:p>
          <w:p w:rsidR="0329F9CA" w:rsidP="02033A64" w:rsidRDefault="0329F9CA" w14:paraId="7F0417C6" w14:textId="499EEF53">
            <w:pPr>
              <w:pStyle w:val="ListParagraph"/>
              <w:numPr>
                <w:ilvl w:val="0"/>
                <w:numId w:val="3"/>
              </w:numPr>
              <w:spacing w:after="160" w:line="276" w:lineRule="auto"/>
              <w:rPr>
                <w:rFonts w:ascii="Arial" w:hAnsi="Arial" w:eastAsia="Arial" w:cs="Arial"/>
                <w:sz w:val="24"/>
                <w:szCs w:val="24"/>
              </w:rPr>
            </w:pPr>
            <w:r w:rsidRPr="116288AC" w:rsidR="0329F9CA">
              <w:rPr>
                <w:rFonts w:ascii="Arial" w:hAnsi="Arial" w:eastAsia="Arial" w:cs="Arial"/>
                <w:sz w:val="24"/>
                <w:szCs w:val="24"/>
              </w:rPr>
              <w:t xml:space="preserve">be a UK National or, </w:t>
            </w:r>
          </w:p>
          <w:p w:rsidR="0329F9CA" w:rsidP="02033A64" w:rsidRDefault="0329F9CA" w14:paraId="19CF374F" w14:textId="3611F114">
            <w:pPr>
              <w:pStyle w:val="ListParagraph"/>
              <w:numPr>
                <w:ilvl w:val="0"/>
                <w:numId w:val="3"/>
              </w:numPr>
              <w:spacing w:after="160" w:line="276" w:lineRule="auto"/>
              <w:rPr>
                <w:rFonts w:ascii="Arial" w:hAnsi="Arial" w:eastAsia="Arial" w:cs="Arial"/>
                <w:sz w:val="24"/>
                <w:szCs w:val="24"/>
              </w:rPr>
            </w:pPr>
            <w:r w:rsidRPr="116288AC" w:rsidR="0329F9CA">
              <w:rPr>
                <w:rFonts w:ascii="Arial" w:hAnsi="Arial" w:eastAsia="Arial" w:cs="Arial"/>
                <w:sz w:val="24"/>
                <w:szCs w:val="24"/>
              </w:rPr>
              <w:t xml:space="preserve">have settled status or, </w:t>
            </w:r>
          </w:p>
          <w:p w:rsidR="0329F9CA" w:rsidP="02033A64" w:rsidRDefault="0329F9CA" w14:paraId="612E73CD" w14:textId="7BBA2553">
            <w:pPr>
              <w:pStyle w:val="ListParagraph"/>
              <w:numPr>
                <w:ilvl w:val="0"/>
                <w:numId w:val="3"/>
              </w:numPr>
              <w:spacing w:after="160" w:line="276" w:lineRule="auto"/>
              <w:rPr>
                <w:rFonts w:ascii="Arial" w:hAnsi="Arial" w:eastAsia="Arial" w:cs="Arial"/>
                <w:sz w:val="24"/>
                <w:szCs w:val="24"/>
              </w:rPr>
            </w:pPr>
            <w:r w:rsidRPr="116288AC" w:rsidR="0329F9CA">
              <w:rPr>
                <w:rFonts w:ascii="Arial" w:hAnsi="Arial" w:eastAsia="Arial" w:cs="Arial"/>
                <w:sz w:val="24"/>
                <w:szCs w:val="24"/>
              </w:rPr>
              <w:t>have pre-settled status or,</w:t>
            </w:r>
          </w:p>
          <w:p w:rsidR="0329F9CA" w:rsidP="02033A64" w:rsidRDefault="0329F9CA" w14:paraId="0BE788C4" w14:textId="64777AA4">
            <w:pPr>
              <w:pStyle w:val="ListParagraph"/>
              <w:numPr>
                <w:ilvl w:val="0"/>
                <w:numId w:val="3"/>
              </w:numPr>
              <w:spacing w:after="160" w:line="276" w:lineRule="auto"/>
              <w:rPr>
                <w:rFonts w:ascii="Arial" w:hAnsi="Arial" w:eastAsia="Arial" w:cs="Arial"/>
                <w:sz w:val="24"/>
                <w:szCs w:val="24"/>
              </w:rPr>
            </w:pPr>
            <w:r w:rsidRPr="116288AC" w:rsidR="0329F9CA">
              <w:rPr>
                <w:rFonts w:ascii="Arial" w:hAnsi="Arial" w:eastAsia="Arial" w:cs="Arial"/>
                <w:sz w:val="24"/>
                <w:szCs w:val="24"/>
              </w:rPr>
              <w:t xml:space="preserve">have indefinite leave to remain or enter; or be an Irish National.   </w:t>
            </w:r>
          </w:p>
          <w:p w:rsidR="0329F9CA" w:rsidP="02033A64" w:rsidRDefault="0329F9CA" w14:paraId="7FBB7809" w14:textId="1E935CF9">
            <w:pPr>
              <w:spacing w:after="160" w:line="276" w:lineRule="auto"/>
              <w:rPr>
                <w:rFonts w:ascii="Arial" w:hAnsi="Arial" w:eastAsia="Arial" w:cs="Arial"/>
                <w:sz w:val="24"/>
                <w:szCs w:val="24"/>
                <w:lang w:val="en-US"/>
              </w:rPr>
            </w:pPr>
            <w:r w:rsidRPr="116288AC" w:rsidR="0329F9CA">
              <w:rPr>
                <w:rFonts w:ascii="Arial" w:hAnsi="Arial" w:eastAsia="Arial" w:cs="Arial"/>
                <w:sz w:val="24"/>
                <w:szCs w:val="24"/>
                <w:lang w:val="en-US"/>
              </w:rPr>
              <w:t xml:space="preserve">There are some other factors which determine your tuition fee classification – please contact </w:t>
            </w:r>
            <w:hyperlink r:id="R7f3b5a0e736e4fbb">
              <w:r w:rsidRPr="116288AC" w:rsidR="0329F9CA">
                <w:rPr>
                  <w:rStyle w:val="Hyperlink"/>
                  <w:rFonts w:ascii="Arial" w:hAnsi="Arial" w:eastAsia="Arial" w:cs="Arial"/>
                  <w:color w:val="467886"/>
                  <w:sz w:val="24"/>
                  <w:szCs w:val="24"/>
                </w:rPr>
                <w:t>fels-pgr-apply@soton.ac.uk</w:t>
              </w:r>
            </w:hyperlink>
            <w:r w:rsidRPr="116288AC" w:rsidR="0329F9CA">
              <w:rPr>
                <w:rFonts w:ascii="Arial" w:hAnsi="Arial" w:eastAsia="Arial" w:cs="Arial"/>
                <w:sz w:val="24"/>
                <w:szCs w:val="24"/>
                <w:lang w:val="en-US"/>
              </w:rPr>
              <w:t xml:space="preserve"> if you need help determining your fee classification.</w:t>
            </w:r>
          </w:p>
          <w:p w:rsidR="1AE08B54" w:rsidP="02033A64" w:rsidRDefault="1AE08B54" w14:paraId="4CBB7278" w14:textId="73397C70">
            <w:pPr>
              <w:spacing w:line="276" w:lineRule="auto"/>
              <w:rPr>
                <w:rFonts w:ascii="Arial" w:hAnsi="Arial" w:eastAsia="Arial" w:cs="Arial"/>
                <w:sz w:val="24"/>
                <w:szCs w:val="24"/>
                <w:lang w:val="en-US"/>
              </w:rPr>
            </w:pPr>
          </w:p>
        </w:tc>
      </w:tr>
      <w:tr w:rsidR="0336A61C" w:rsidTr="116288AC" w14:paraId="5432A855" w14:textId="77777777">
        <w:trPr>
          <w:trHeight w:val="300"/>
        </w:trPr>
        <w:tc>
          <w:tcPr>
            <w:tcW w:w="3270" w:type="dxa"/>
            <w:tcMar/>
          </w:tcPr>
          <w:p w:rsidR="5A75E7AD" w:rsidP="02033A64" w:rsidRDefault="5A75E7AD" w14:paraId="070D1306" w14:textId="21BDA3B6">
            <w:pPr>
              <w:rPr>
                <w:rFonts w:ascii="Arial" w:hAnsi="Arial" w:eastAsia="Arial" w:cs="Arial"/>
                <w:b w:val="1"/>
                <w:bCs w:val="1"/>
                <w:sz w:val="24"/>
                <w:szCs w:val="24"/>
              </w:rPr>
            </w:pPr>
            <w:r w:rsidRPr="116288AC" w:rsidR="5A75E7AD">
              <w:rPr>
                <w:rFonts w:ascii="Arial" w:hAnsi="Arial" w:eastAsia="Arial" w:cs="Arial"/>
                <w:b w:val="1"/>
                <w:bCs w:val="1"/>
                <w:sz w:val="24"/>
                <w:szCs w:val="24"/>
              </w:rPr>
              <w:t>Can you give more information about the English Language Proficiency requirements?</w:t>
            </w:r>
          </w:p>
        </w:tc>
        <w:tc>
          <w:tcPr>
            <w:tcW w:w="5858" w:type="dxa"/>
            <w:tcMar/>
          </w:tcPr>
          <w:p w:rsidR="0336A61C" w:rsidP="02033A64" w:rsidRDefault="0336A61C" w14:paraId="410C61B6" w14:textId="70A4DCA8">
            <w:pPr>
              <w:rPr>
                <w:rFonts w:ascii="Arial" w:hAnsi="Arial" w:eastAsia="Arial" w:cs="Arial"/>
                <w:sz w:val="24"/>
                <w:szCs w:val="24"/>
              </w:rPr>
            </w:pPr>
            <w:hyperlink r:id="R6a69ffebe0b4479e">
              <w:r w:rsidRPr="116288AC" w:rsidR="0336A61C">
                <w:rPr>
                  <w:rStyle w:val="Hyperlink"/>
                  <w:rFonts w:ascii="Arial" w:hAnsi="Arial" w:eastAsia="Arial" w:cs="Arial"/>
                  <w:color w:val="467886"/>
                  <w:sz w:val="24"/>
                  <w:szCs w:val="24"/>
                </w:rPr>
                <w:t>Information about English Language Proficiency requirements can be found here</w:t>
              </w:r>
            </w:hyperlink>
            <w:r w:rsidRPr="116288AC" w:rsidR="0336A61C">
              <w:rPr>
                <w:rFonts w:ascii="Arial" w:hAnsi="Arial" w:eastAsia="Arial" w:cs="Arial"/>
                <w:sz w:val="24"/>
                <w:szCs w:val="24"/>
              </w:rPr>
              <w:t>. This covers:</w:t>
            </w:r>
          </w:p>
          <w:p w:rsidR="0336A61C" w:rsidP="02033A64" w:rsidRDefault="0336A61C" w14:paraId="40CB5306" w14:textId="4B6A08F1">
            <w:pPr>
              <w:pStyle w:val="ListParagraph"/>
              <w:numPr>
                <w:ilvl w:val="0"/>
                <w:numId w:val="1"/>
              </w:numPr>
              <w:rPr>
                <w:rFonts w:ascii="Arial" w:hAnsi="Arial" w:eastAsia="Arial" w:cs="Arial"/>
                <w:sz w:val="24"/>
                <w:szCs w:val="24"/>
              </w:rPr>
            </w:pPr>
            <w:r w:rsidRPr="116288AC" w:rsidR="0336A61C">
              <w:rPr>
                <w:rFonts w:ascii="Arial" w:hAnsi="Arial" w:eastAsia="Arial" w:cs="Arial"/>
                <w:sz w:val="24"/>
                <w:szCs w:val="24"/>
              </w:rPr>
              <w:t>Accepted English language tests</w:t>
            </w:r>
          </w:p>
          <w:p w:rsidR="0336A61C" w:rsidP="02033A64" w:rsidRDefault="0336A61C" w14:paraId="0880F89B" w14:textId="77F88032">
            <w:pPr>
              <w:pStyle w:val="ListParagraph"/>
              <w:numPr>
                <w:ilvl w:val="0"/>
                <w:numId w:val="1"/>
              </w:numPr>
              <w:rPr>
                <w:rFonts w:ascii="Arial" w:hAnsi="Arial" w:eastAsia="Arial" w:cs="Arial"/>
                <w:sz w:val="24"/>
                <w:szCs w:val="24"/>
              </w:rPr>
            </w:pPr>
            <w:r w:rsidRPr="116288AC" w:rsidR="0336A61C">
              <w:rPr>
                <w:rFonts w:ascii="Arial" w:hAnsi="Arial" w:eastAsia="Arial" w:cs="Arial"/>
                <w:sz w:val="24"/>
                <w:szCs w:val="24"/>
              </w:rPr>
              <w:t>Approved UK, European and Worldwide academic qualifications</w:t>
            </w:r>
          </w:p>
          <w:p w:rsidR="0336A61C" w:rsidP="02033A64" w:rsidRDefault="0336A61C" w14:paraId="7EAAE3E1" w14:textId="12F4E7BD">
            <w:pPr>
              <w:pStyle w:val="ListParagraph"/>
              <w:numPr>
                <w:ilvl w:val="0"/>
                <w:numId w:val="1"/>
              </w:numPr>
              <w:rPr>
                <w:rFonts w:ascii="Arial" w:hAnsi="Arial" w:eastAsia="Arial" w:cs="Arial"/>
                <w:sz w:val="24"/>
                <w:szCs w:val="24"/>
              </w:rPr>
            </w:pPr>
            <w:r w:rsidRPr="116288AC" w:rsidR="0336A61C">
              <w:rPr>
                <w:rFonts w:ascii="Arial" w:hAnsi="Arial" w:eastAsia="Arial" w:cs="Arial"/>
                <w:sz w:val="24"/>
                <w:szCs w:val="24"/>
              </w:rPr>
              <w:t>Applicants who have studied a qualification taught and assessed in English</w:t>
            </w:r>
          </w:p>
          <w:p w:rsidR="0336A61C" w:rsidP="02033A64" w:rsidRDefault="0336A61C" w14:paraId="18AE2249" w14:textId="5E0B666B">
            <w:pPr>
              <w:pStyle w:val="ListParagraph"/>
              <w:numPr>
                <w:ilvl w:val="0"/>
                <w:numId w:val="1"/>
              </w:numPr>
              <w:rPr>
                <w:rFonts w:ascii="Arial" w:hAnsi="Arial" w:eastAsia="Arial" w:cs="Arial"/>
                <w:sz w:val="24"/>
                <w:szCs w:val="24"/>
              </w:rPr>
            </w:pPr>
            <w:r w:rsidRPr="116288AC" w:rsidR="0336A61C">
              <w:rPr>
                <w:rFonts w:ascii="Arial" w:hAnsi="Arial" w:eastAsia="Arial" w:cs="Arial"/>
                <w:sz w:val="24"/>
                <w:szCs w:val="24"/>
              </w:rPr>
              <w:t>Applicants from majority English-speaking countries</w:t>
            </w:r>
          </w:p>
        </w:tc>
      </w:tr>
      <w:tr w:rsidR="1AE08B54" w:rsidTr="116288AC" w14:paraId="57F04CCF" w14:textId="77777777">
        <w:trPr>
          <w:trHeight w:val="300"/>
        </w:trPr>
        <w:tc>
          <w:tcPr>
            <w:tcW w:w="3270" w:type="dxa"/>
            <w:tcMar/>
          </w:tcPr>
          <w:p w:rsidR="478DE08E" w:rsidP="02033A64" w:rsidRDefault="478DE08E" w14:paraId="5E6C743B" w14:textId="538EB9AB">
            <w:pPr>
              <w:spacing w:line="276" w:lineRule="auto"/>
              <w:rPr>
                <w:rFonts w:ascii="Arial" w:hAnsi="Arial" w:eastAsia="Arial" w:cs="Arial"/>
                <w:sz w:val="24"/>
                <w:szCs w:val="24"/>
              </w:rPr>
            </w:pPr>
            <w:r w:rsidRPr="116288AC" w:rsidR="478DE08E">
              <w:rPr>
                <w:rFonts w:ascii="Arial" w:hAnsi="Arial" w:eastAsia="Arial" w:cs="Arial"/>
                <w:b w:val="1"/>
                <w:bCs w:val="1"/>
                <w:sz w:val="24"/>
                <w:szCs w:val="24"/>
              </w:rPr>
              <w:t xml:space="preserve">When should I apply for my visa? </w:t>
            </w:r>
            <w:r w:rsidRPr="116288AC" w:rsidR="478DE08E">
              <w:rPr>
                <w:rFonts w:ascii="Arial" w:hAnsi="Arial" w:eastAsia="Arial" w:cs="Arial"/>
                <w:sz w:val="24"/>
                <w:szCs w:val="24"/>
              </w:rPr>
              <w:t xml:space="preserve"> </w:t>
            </w:r>
          </w:p>
          <w:p w:rsidR="1AE08B54" w:rsidP="02033A64" w:rsidRDefault="1AE08B54" w14:paraId="4E549D5A" w14:textId="641BAFF0">
            <w:pPr>
              <w:rPr>
                <w:rFonts w:ascii="Arial" w:hAnsi="Arial" w:eastAsia="Arial" w:cs="Arial"/>
                <w:b w:val="1"/>
                <w:bCs w:val="1"/>
                <w:sz w:val="24"/>
                <w:szCs w:val="24"/>
                <w:u w:val="single"/>
                <w:lang w:val="en-US"/>
              </w:rPr>
            </w:pPr>
          </w:p>
        </w:tc>
        <w:tc>
          <w:tcPr>
            <w:tcW w:w="5858" w:type="dxa"/>
            <w:tcMar/>
          </w:tcPr>
          <w:p w:rsidR="478DE08E" w:rsidP="02033A64" w:rsidRDefault="478DE08E" w14:paraId="04D87EC9" w14:textId="5C0C6AEE">
            <w:pPr>
              <w:spacing w:after="160" w:line="276" w:lineRule="auto"/>
              <w:rPr>
                <w:rFonts w:ascii="Arial" w:hAnsi="Arial" w:eastAsia="Arial" w:cs="Arial"/>
                <w:sz w:val="24"/>
                <w:szCs w:val="24"/>
                <w:lang w:val="en-US"/>
              </w:rPr>
            </w:pPr>
            <w:r w:rsidRPr="116288AC" w:rsidR="478DE08E">
              <w:rPr>
                <w:rFonts w:ascii="Arial" w:hAnsi="Arial" w:eastAsia="Arial" w:cs="Arial"/>
                <w:sz w:val="24"/>
                <w:szCs w:val="24"/>
                <w:lang w:val="en-US"/>
              </w:rPr>
              <w:t xml:space="preserve">There is a financial element to applying for a visa, and you will need information about the PhD programme to apply for your visa. </w:t>
            </w:r>
          </w:p>
          <w:p w:rsidR="478DE08E" w:rsidP="02033A64" w:rsidRDefault="478DE08E" w14:paraId="5560E7A0" w14:textId="793682E9">
            <w:pPr>
              <w:spacing w:after="160" w:line="276" w:lineRule="auto"/>
              <w:rPr>
                <w:rFonts w:ascii="Arial" w:hAnsi="Arial" w:eastAsia="Arial" w:cs="Arial"/>
                <w:sz w:val="24"/>
                <w:szCs w:val="24"/>
                <w:lang w:val="en-US"/>
              </w:rPr>
            </w:pPr>
            <w:r w:rsidRPr="116288AC" w:rsidR="478DE08E">
              <w:rPr>
                <w:rFonts w:ascii="Arial" w:hAnsi="Arial" w:eastAsia="Arial" w:cs="Arial"/>
                <w:sz w:val="24"/>
                <w:szCs w:val="24"/>
                <w:lang w:val="en-US"/>
              </w:rPr>
              <w:t xml:space="preserve">We therefore suggest applying for a visa once you receive an offer – visa applications can take some time, so we encourage you to apply as soon as you can after accepting the offer. </w:t>
            </w:r>
          </w:p>
        </w:tc>
      </w:tr>
    </w:tbl>
    <w:p w:rsidR="1AE08B54" w:rsidP="1AE08B54" w:rsidRDefault="1AE08B54" w14:paraId="1B45240D" w14:textId="311F37E8">
      <w:pPr>
        <w:rPr>
          <w:rFonts w:ascii="Lucida Sans" w:hAnsi="Lucida Sans" w:eastAsia="Lucida Sans" w:cs="Lucida Sans"/>
          <w:sz w:val="24"/>
          <w:szCs w:val="24"/>
        </w:rPr>
      </w:pPr>
    </w:p>
    <w:p w:rsidR="193B8CE4" w:rsidP="1AE08B54" w:rsidRDefault="193B8CE4" w14:paraId="08FFA112" w14:textId="478F4D69">
      <w:pPr>
        <w:spacing w:line="276" w:lineRule="auto"/>
        <w:rPr>
          <w:rFonts w:ascii="Lucida Sans" w:hAnsi="Lucida Sans" w:eastAsia="Lucida Sans" w:cs="Lucida Sans"/>
          <w:sz w:val="24"/>
          <w:szCs w:val="24"/>
          <w:lang w:val="en-US"/>
        </w:rPr>
      </w:pPr>
      <w:r w:rsidRPr="1AE08B54">
        <w:rPr>
          <w:rFonts w:ascii="Lucida Sans" w:hAnsi="Lucida Sans" w:eastAsia="Lucida Sans" w:cs="Lucida Sans"/>
          <w:sz w:val="24"/>
          <w:szCs w:val="24"/>
          <w:lang w:val="en-US"/>
        </w:rPr>
        <w:t xml:space="preserve">If you have any more questions: </w:t>
      </w:r>
    </w:p>
    <w:p w:rsidR="193B8CE4" w:rsidP="1AE08B54" w:rsidRDefault="193B8CE4" w14:paraId="1AE9185D" w14:textId="48C17DC8">
      <w:pPr>
        <w:pStyle w:val="ListParagraph"/>
        <w:numPr>
          <w:ilvl w:val="0"/>
          <w:numId w:val="6"/>
        </w:numPr>
        <w:spacing w:after="0" w:line="276" w:lineRule="auto"/>
        <w:rPr>
          <w:rFonts w:ascii="Lucida Sans" w:hAnsi="Lucida Sans" w:eastAsia="Lucida Sans" w:cs="Lucida Sans"/>
          <w:sz w:val="24"/>
          <w:szCs w:val="24"/>
          <w:lang w:val="en-US"/>
        </w:rPr>
      </w:pPr>
      <w:r w:rsidRPr="1AE08B54">
        <w:rPr>
          <w:rFonts w:ascii="Lucida Sans" w:hAnsi="Lucida Sans" w:eastAsia="Lucida Sans" w:cs="Lucida Sans"/>
          <w:sz w:val="24"/>
          <w:szCs w:val="24"/>
          <w:lang w:val="en-US"/>
        </w:rPr>
        <w:t xml:space="preserve">Email: </w:t>
      </w:r>
      <w:hyperlink r:id="rId18">
        <w:r w:rsidRPr="1AE08B54">
          <w:rPr>
            <w:rStyle w:val="Hyperlink"/>
            <w:rFonts w:ascii="Lucida Sans" w:hAnsi="Lucida Sans" w:eastAsia="Lucida Sans" w:cs="Lucida Sans"/>
            <w:color w:val="467886"/>
            <w:sz w:val="24"/>
            <w:szCs w:val="24"/>
          </w:rPr>
          <w:t>fels-pgr-apply@soton.ac.uk</w:t>
        </w:r>
      </w:hyperlink>
      <w:r w:rsidRPr="1AE08B54">
        <w:rPr>
          <w:rFonts w:ascii="Lucida Sans" w:hAnsi="Lucida Sans" w:eastAsia="Lucida Sans" w:cs="Lucida Sans"/>
          <w:sz w:val="24"/>
          <w:szCs w:val="24"/>
          <w:lang w:val="en-US"/>
        </w:rPr>
        <w:t xml:space="preserve"> for general enquiries and how to apply </w:t>
      </w:r>
    </w:p>
    <w:p w:rsidR="193B8CE4" w:rsidP="1AE08B54" w:rsidRDefault="193B8CE4" w14:paraId="46A62288" w14:textId="4832AB1B">
      <w:pPr>
        <w:pStyle w:val="ListParagraph"/>
        <w:numPr>
          <w:ilvl w:val="0"/>
          <w:numId w:val="5"/>
        </w:numPr>
        <w:spacing w:after="0" w:line="276" w:lineRule="auto"/>
        <w:rPr>
          <w:rFonts w:ascii="Lucida Sans" w:hAnsi="Lucida Sans" w:eastAsia="Lucida Sans" w:cs="Lucida Sans"/>
          <w:sz w:val="24"/>
          <w:szCs w:val="24"/>
          <w:lang w:val="en-US"/>
        </w:rPr>
      </w:pPr>
      <w:r w:rsidRPr="1AE08B54">
        <w:rPr>
          <w:rFonts w:ascii="Lucida Sans" w:hAnsi="Lucida Sans" w:eastAsia="Lucida Sans" w:cs="Lucida Sans"/>
          <w:sz w:val="24"/>
          <w:szCs w:val="24"/>
          <w:lang w:val="en-US"/>
        </w:rPr>
        <w:t xml:space="preserve">Email: </w:t>
      </w:r>
      <w:hyperlink r:id="rId19">
        <w:r w:rsidRPr="1AE08B54">
          <w:rPr>
            <w:rStyle w:val="Hyperlink"/>
            <w:rFonts w:ascii="Lucida Sans" w:hAnsi="Lucida Sans" w:eastAsia="Lucida Sans" w:cs="Lucida Sans"/>
            <w:color w:val="467886"/>
            <w:sz w:val="24"/>
            <w:szCs w:val="24"/>
          </w:rPr>
          <w:t>nerc-dla@soton.ac.uk</w:t>
        </w:r>
      </w:hyperlink>
      <w:r w:rsidRPr="1AE08B54">
        <w:rPr>
          <w:rFonts w:ascii="Lucida Sans" w:hAnsi="Lucida Sans" w:eastAsia="Lucida Sans" w:cs="Lucida Sans"/>
          <w:sz w:val="24"/>
          <w:szCs w:val="24"/>
          <w:lang w:val="en-US"/>
        </w:rPr>
        <w:t xml:space="preserve"> for questions relating to the funding, training, placements scheme, or the programme itself. </w:t>
      </w:r>
    </w:p>
    <w:p w:rsidR="2FED0EA5" w:rsidP="116288AC" w:rsidRDefault="2FED0EA5" w14:paraId="502DB57E" w14:textId="6BFD5807">
      <w:pPr>
        <w:pStyle w:val="ListParagraph"/>
        <w:numPr>
          <w:ilvl w:val="0"/>
          <w:numId w:val="4"/>
        </w:numPr>
        <w:spacing w:after="0" w:line="276" w:lineRule="auto"/>
        <w:rPr>
          <w:rFonts w:ascii="Lucida Sans" w:hAnsi="Lucida Sans" w:eastAsia="Lucida Sans" w:cs="Lucida Sans"/>
          <w:sz w:val="24"/>
          <w:szCs w:val="24"/>
          <w:lang w:val="en-US"/>
        </w:rPr>
      </w:pPr>
      <w:r w:rsidRPr="116288AC" w:rsidR="193B8CE4">
        <w:rPr>
          <w:rFonts w:ascii="Lucida Sans" w:hAnsi="Lucida Sans" w:eastAsia="Lucida Sans" w:cs="Lucida Sans"/>
          <w:sz w:val="24"/>
          <w:szCs w:val="24"/>
        </w:rPr>
        <w:t>Email: the lead supervisor of the project for further information about the project.</w:t>
      </w:r>
    </w:p>
    <w:sectPr w:rsidR="1AE08B54">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D33" w:rsidRDefault="008D2D33" w14:paraId="05A16D42" w14:textId="77777777">
      <w:pPr>
        <w:spacing w:after="0" w:line="240" w:lineRule="auto"/>
      </w:pPr>
      <w:r>
        <w:separator/>
      </w:r>
    </w:p>
  </w:endnote>
  <w:endnote w:type="continuationSeparator" w:id="0">
    <w:p w:rsidR="008D2D33" w:rsidRDefault="008D2D33" w14:paraId="37FA8F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ucida Sans">
    <w:altName w:val="Calibri"/>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E08B54" w:rsidTr="1AE08B54" w14:paraId="6576CC0C" w14:textId="77777777">
      <w:trPr>
        <w:trHeight w:val="300"/>
      </w:trPr>
      <w:tc>
        <w:tcPr>
          <w:tcW w:w="3005" w:type="dxa"/>
        </w:tcPr>
        <w:p w:rsidR="1AE08B54" w:rsidP="1AE08B54" w:rsidRDefault="1AE08B54" w14:paraId="4E2DE88C" w14:textId="41D71FD5">
          <w:pPr>
            <w:pStyle w:val="Header"/>
            <w:ind w:left="-115"/>
          </w:pPr>
        </w:p>
      </w:tc>
      <w:tc>
        <w:tcPr>
          <w:tcW w:w="3005" w:type="dxa"/>
        </w:tcPr>
        <w:p w:rsidR="1AE08B54" w:rsidP="1AE08B54" w:rsidRDefault="1AE08B54" w14:paraId="100CBA32" w14:textId="4CB24C2C">
          <w:pPr>
            <w:pStyle w:val="Header"/>
            <w:jc w:val="center"/>
          </w:pPr>
        </w:p>
      </w:tc>
      <w:tc>
        <w:tcPr>
          <w:tcW w:w="3005" w:type="dxa"/>
        </w:tcPr>
        <w:p w:rsidR="1AE08B54" w:rsidP="1AE08B54" w:rsidRDefault="1AE08B54" w14:paraId="3AB49621" w14:textId="234C94FF">
          <w:pPr>
            <w:pStyle w:val="Header"/>
            <w:ind w:right="-115"/>
            <w:jc w:val="right"/>
          </w:pPr>
        </w:p>
      </w:tc>
    </w:tr>
  </w:tbl>
  <w:p w:rsidR="1AE08B54" w:rsidP="1AE08B54" w:rsidRDefault="1AE08B54" w14:paraId="048F5EC4" w14:textId="3113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D33" w:rsidRDefault="008D2D33" w14:paraId="3F5B48D6" w14:textId="77777777">
      <w:pPr>
        <w:spacing w:after="0" w:line="240" w:lineRule="auto"/>
      </w:pPr>
      <w:r>
        <w:separator/>
      </w:r>
    </w:p>
  </w:footnote>
  <w:footnote w:type="continuationSeparator" w:id="0">
    <w:p w:rsidR="008D2D33" w:rsidRDefault="008D2D33" w14:paraId="7ED11C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E08B54" w:rsidTr="1AE08B54" w14:paraId="722ACD25" w14:textId="77777777">
      <w:trPr>
        <w:trHeight w:val="300"/>
      </w:trPr>
      <w:tc>
        <w:tcPr>
          <w:tcW w:w="3005" w:type="dxa"/>
        </w:tcPr>
        <w:p w:rsidR="1AE08B54" w:rsidP="1AE08B54" w:rsidRDefault="1AE08B54" w14:paraId="7B259CF2" w14:textId="3414B870">
          <w:pPr>
            <w:pStyle w:val="Header"/>
            <w:ind w:left="-115"/>
          </w:pPr>
          <w:r>
            <w:rPr>
              <w:noProof/>
            </w:rPr>
            <w:drawing>
              <wp:inline distT="0" distB="0" distL="0" distR="0" wp14:anchorId="2D9DECE5" wp14:editId="50701324">
                <wp:extent cx="2270624" cy="641419"/>
                <wp:effectExtent l="0" t="0" r="0" b="0"/>
                <wp:docPr id="1350938008" name="Picture 135093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70624" cy="641419"/>
                        </a:xfrm>
                        <a:prstGeom prst="rect">
                          <a:avLst/>
                        </a:prstGeom>
                      </pic:spPr>
                    </pic:pic>
                  </a:graphicData>
                </a:graphic>
              </wp:inline>
            </w:drawing>
          </w:r>
        </w:p>
      </w:tc>
      <w:tc>
        <w:tcPr>
          <w:tcW w:w="3005" w:type="dxa"/>
        </w:tcPr>
        <w:p w:rsidR="1AE08B54" w:rsidP="1AE08B54" w:rsidRDefault="1AE08B54" w14:paraId="60C9E0BD" w14:textId="51506C7E">
          <w:pPr>
            <w:pStyle w:val="Header"/>
            <w:jc w:val="center"/>
          </w:pPr>
        </w:p>
      </w:tc>
      <w:tc>
        <w:tcPr>
          <w:tcW w:w="3005" w:type="dxa"/>
        </w:tcPr>
        <w:p w:rsidR="1AE08B54" w:rsidP="1AE08B54" w:rsidRDefault="1AE08B54" w14:paraId="4B7DAB3E" w14:textId="7E100B2C">
          <w:pPr>
            <w:pStyle w:val="Header"/>
            <w:ind w:right="-115"/>
            <w:jc w:val="right"/>
          </w:pPr>
          <w:r>
            <w:rPr>
              <w:noProof/>
            </w:rPr>
            <w:drawing>
              <wp:inline distT="0" distB="0" distL="0" distR="0" wp14:anchorId="57BC2F51" wp14:editId="2E034A58">
                <wp:extent cx="1411152" cy="793297"/>
                <wp:effectExtent l="0" t="0" r="0" b="0"/>
                <wp:docPr id="1341709975" name="Picture 134170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11152" cy="793297"/>
                        </a:xfrm>
                        <a:prstGeom prst="rect">
                          <a:avLst/>
                        </a:prstGeom>
                      </pic:spPr>
                    </pic:pic>
                  </a:graphicData>
                </a:graphic>
              </wp:inline>
            </w:drawing>
          </w:r>
        </w:p>
      </w:tc>
    </w:tr>
  </w:tbl>
  <w:p w:rsidR="1AE08B54" w:rsidP="1AE08B54" w:rsidRDefault="1AE08B54" w14:paraId="31AC4625" w14:textId="0DF8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3db6a3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D225B1"/>
    <w:multiLevelType w:val="hybridMultilevel"/>
    <w:tmpl w:val="2482124E"/>
    <w:lvl w:ilvl="0" w:tplc="863E994A">
      <w:start w:val="1"/>
      <w:numFmt w:val="bullet"/>
      <w:lvlText w:val=""/>
      <w:lvlJc w:val="left"/>
      <w:pPr>
        <w:ind w:left="720" w:hanging="360"/>
      </w:pPr>
      <w:rPr>
        <w:rFonts w:hint="default" w:ascii="Symbol" w:hAnsi="Symbol"/>
      </w:rPr>
    </w:lvl>
    <w:lvl w:ilvl="1" w:tplc="35405932">
      <w:start w:val="1"/>
      <w:numFmt w:val="bullet"/>
      <w:lvlText w:val="o"/>
      <w:lvlJc w:val="left"/>
      <w:pPr>
        <w:ind w:left="1440" w:hanging="360"/>
      </w:pPr>
      <w:rPr>
        <w:rFonts w:hint="default" w:ascii="Courier New" w:hAnsi="Courier New"/>
      </w:rPr>
    </w:lvl>
    <w:lvl w:ilvl="2" w:tplc="6130D28E">
      <w:start w:val="1"/>
      <w:numFmt w:val="bullet"/>
      <w:lvlText w:val=""/>
      <w:lvlJc w:val="left"/>
      <w:pPr>
        <w:ind w:left="2160" w:hanging="360"/>
      </w:pPr>
      <w:rPr>
        <w:rFonts w:hint="default" w:ascii="Wingdings" w:hAnsi="Wingdings"/>
      </w:rPr>
    </w:lvl>
    <w:lvl w:ilvl="3" w:tplc="0900B706">
      <w:start w:val="1"/>
      <w:numFmt w:val="bullet"/>
      <w:lvlText w:val=""/>
      <w:lvlJc w:val="left"/>
      <w:pPr>
        <w:ind w:left="2880" w:hanging="360"/>
      </w:pPr>
      <w:rPr>
        <w:rFonts w:hint="default" w:ascii="Symbol" w:hAnsi="Symbol"/>
      </w:rPr>
    </w:lvl>
    <w:lvl w:ilvl="4" w:tplc="FC76E066">
      <w:start w:val="1"/>
      <w:numFmt w:val="bullet"/>
      <w:lvlText w:val="o"/>
      <w:lvlJc w:val="left"/>
      <w:pPr>
        <w:ind w:left="3600" w:hanging="360"/>
      </w:pPr>
      <w:rPr>
        <w:rFonts w:hint="default" w:ascii="Courier New" w:hAnsi="Courier New"/>
      </w:rPr>
    </w:lvl>
    <w:lvl w:ilvl="5" w:tplc="6E4A7E36">
      <w:start w:val="1"/>
      <w:numFmt w:val="bullet"/>
      <w:lvlText w:val=""/>
      <w:lvlJc w:val="left"/>
      <w:pPr>
        <w:ind w:left="4320" w:hanging="360"/>
      </w:pPr>
      <w:rPr>
        <w:rFonts w:hint="default" w:ascii="Wingdings" w:hAnsi="Wingdings"/>
      </w:rPr>
    </w:lvl>
    <w:lvl w:ilvl="6" w:tplc="65D8A512">
      <w:start w:val="1"/>
      <w:numFmt w:val="bullet"/>
      <w:lvlText w:val=""/>
      <w:lvlJc w:val="left"/>
      <w:pPr>
        <w:ind w:left="5040" w:hanging="360"/>
      </w:pPr>
      <w:rPr>
        <w:rFonts w:hint="default" w:ascii="Symbol" w:hAnsi="Symbol"/>
      </w:rPr>
    </w:lvl>
    <w:lvl w:ilvl="7" w:tplc="0D8E7A10">
      <w:start w:val="1"/>
      <w:numFmt w:val="bullet"/>
      <w:lvlText w:val="o"/>
      <w:lvlJc w:val="left"/>
      <w:pPr>
        <w:ind w:left="5760" w:hanging="360"/>
      </w:pPr>
      <w:rPr>
        <w:rFonts w:hint="default" w:ascii="Courier New" w:hAnsi="Courier New"/>
      </w:rPr>
    </w:lvl>
    <w:lvl w:ilvl="8" w:tplc="12FEFA30">
      <w:start w:val="1"/>
      <w:numFmt w:val="bullet"/>
      <w:lvlText w:val=""/>
      <w:lvlJc w:val="left"/>
      <w:pPr>
        <w:ind w:left="6480" w:hanging="360"/>
      </w:pPr>
      <w:rPr>
        <w:rFonts w:hint="default" w:ascii="Wingdings" w:hAnsi="Wingdings"/>
      </w:rPr>
    </w:lvl>
  </w:abstractNum>
  <w:abstractNum w:abstractNumId="1" w15:restartNumberingAfterBreak="0">
    <w:nsid w:val="062B11D2"/>
    <w:multiLevelType w:val="hybridMultilevel"/>
    <w:tmpl w:val="F020C070"/>
    <w:lvl w:ilvl="0" w:tplc="41142C90">
      <w:start w:val="1"/>
      <w:numFmt w:val="bullet"/>
      <w:lvlText w:val=""/>
      <w:lvlJc w:val="left"/>
      <w:pPr>
        <w:ind w:left="720" w:hanging="360"/>
      </w:pPr>
      <w:rPr>
        <w:rFonts w:hint="default" w:ascii="Symbol" w:hAnsi="Symbol"/>
      </w:rPr>
    </w:lvl>
    <w:lvl w:ilvl="1" w:tplc="0C3833F0">
      <w:start w:val="1"/>
      <w:numFmt w:val="bullet"/>
      <w:lvlText w:val="o"/>
      <w:lvlJc w:val="left"/>
      <w:pPr>
        <w:ind w:left="1440" w:hanging="360"/>
      </w:pPr>
      <w:rPr>
        <w:rFonts w:hint="default" w:ascii="Courier New" w:hAnsi="Courier New"/>
      </w:rPr>
    </w:lvl>
    <w:lvl w:ilvl="2" w:tplc="FE0836C6">
      <w:start w:val="1"/>
      <w:numFmt w:val="bullet"/>
      <w:lvlText w:val=""/>
      <w:lvlJc w:val="left"/>
      <w:pPr>
        <w:ind w:left="2160" w:hanging="360"/>
      </w:pPr>
      <w:rPr>
        <w:rFonts w:hint="default" w:ascii="Wingdings" w:hAnsi="Wingdings"/>
      </w:rPr>
    </w:lvl>
    <w:lvl w:ilvl="3" w:tplc="D766F45A">
      <w:start w:val="1"/>
      <w:numFmt w:val="bullet"/>
      <w:lvlText w:val=""/>
      <w:lvlJc w:val="left"/>
      <w:pPr>
        <w:ind w:left="2880" w:hanging="360"/>
      </w:pPr>
      <w:rPr>
        <w:rFonts w:hint="default" w:ascii="Symbol" w:hAnsi="Symbol"/>
      </w:rPr>
    </w:lvl>
    <w:lvl w:ilvl="4" w:tplc="DF347B34">
      <w:start w:val="1"/>
      <w:numFmt w:val="bullet"/>
      <w:lvlText w:val="o"/>
      <w:lvlJc w:val="left"/>
      <w:pPr>
        <w:ind w:left="3600" w:hanging="360"/>
      </w:pPr>
      <w:rPr>
        <w:rFonts w:hint="default" w:ascii="Courier New" w:hAnsi="Courier New"/>
      </w:rPr>
    </w:lvl>
    <w:lvl w:ilvl="5" w:tplc="DA6C1974">
      <w:start w:val="1"/>
      <w:numFmt w:val="bullet"/>
      <w:lvlText w:val=""/>
      <w:lvlJc w:val="left"/>
      <w:pPr>
        <w:ind w:left="4320" w:hanging="360"/>
      </w:pPr>
      <w:rPr>
        <w:rFonts w:hint="default" w:ascii="Wingdings" w:hAnsi="Wingdings"/>
      </w:rPr>
    </w:lvl>
    <w:lvl w:ilvl="6" w:tplc="C4A6D168">
      <w:start w:val="1"/>
      <w:numFmt w:val="bullet"/>
      <w:lvlText w:val=""/>
      <w:lvlJc w:val="left"/>
      <w:pPr>
        <w:ind w:left="5040" w:hanging="360"/>
      </w:pPr>
      <w:rPr>
        <w:rFonts w:hint="default" w:ascii="Symbol" w:hAnsi="Symbol"/>
      </w:rPr>
    </w:lvl>
    <w:lvl w:ilvl="7" w:tplc="2B7EDA34">
      <w:start w:val="1"/>
      <w:numFmt w:val="bullet"/>
      <w:lvlText w:val="o"/>
      <w:lvlJc w:val="left"/>
      <w:pPr>
        <w:ind w:left="5760" w:hanging="360"/>
      </w:pPr>
      <w:rPr>
        <w:rFonts w:hint="default" w:ascii="Courier New" w:hAnsi="Courier New"/>
      </w:rPr>
    </w:lvl>
    <w:lvl w:ilvl="8" w:tplc="9056B13C">
      <w:start w:val="1"/>
      <w:numFmt w:val="bullet"/>
      <w:lvlText w:val=""/>
      <w:lvlJc w:val="left"/>
      <w:pPr>
        <w:ind w:left="6480" w:hanging="360"/>
      </w:pPr>
      <w:rPr>
        <w:rFonts w:hint="default" w:ascii="Wingdings" w:hAnsi="Wingdings"/>
      </w:rPr>
    </w:lvl>
  </w:abstractNum>
  <w:abstractNum w:abstractNumId="2" w15:restartNumberingAfterBreak="0">
    <w:nsid w:val="062EA142"/>
    <w:multiLevelType w:val="hybridMultilevel"/>
    <w:tmpl w:val="DB1ECD9C"/>
    <w:lvl w:ilvl="0" w:tplc="56AA4ACE">
      <w:start w:val="1"/>
      <w:numFmt w:val="bullet"/>
      <w:lvlText w:val=""/>
      <w:lvlJc w:val="left"/>
      <w:pPr>
        <w:ind w:left="720" w:hanging="360"/>
      </w:pPr>
      <w:rPr>
        <w:rFonts w:hint="default" w:ascii="Symbol" w:hAnsi="Symbol"/>
      </w:rPr>
    </w:lvl>
    <w:lvl w:ilvl="1" w:tplc="376A4342">
      <w:start w:val="1"/>
      <w:numFmt w:val="bullet"/>
      <w:lvlText w:val="o"/>
      <w:lvlJc w:val="left"/>
      <w:pPr>
        <w:ind w:left="1440" w:hanging="360"/>
      </w:pPr>
      <w:rPr>
        <w:rFonts w:hint="default" w:ascii="Courier New" w:hAnsi="Courier New"/>
      </w:rPr>
    </w:lvl>
    <w:lvl w:ilvl="2" w:tplc="A3102102">
      <w:start w:val="1"/>
      <w:numFmt w:val="bullet"/>
      <w:lvlText w:val=""/>
      <w:lvlJc w:val="left"/>
      <w:pPr>
        <w:ind w:left="2160" w:hanging="360"/>
      </w:pPr>
      <w:rPr>
        <w:rFonts w:hint="default" w:ascii="Wingdings" w:hAnsi="Wingdings"/>
      </w:rPr>
    </w:lvl>
    <w:lvl w:ilvl="3" w:tplc="A16E769E">
      <w:start w:val="1"/>
      <w:numFmt w:val="bullet"/>
      <w:lvlText w:val=""/>
      <w:lvlJc w:val="left"/>
      <w:pPr>
        <w:ind w:left="2880" w:hanging="360"/>
      </w:pPr>
      <w:rPr>
        <w:rFonts w:hint="default" w:ascii="Symbol" w:hAnsi="Symbol"/>
      </w:rPr>
    </w:lvl>
    <w:lvl w:ilvl="4" w:tplc="FAD20B08">
      <w:start w:val="1"/>
      <w:numFmt w:val="bullet"/>
      <w:lvlText w:val="o"/>
      <w:lvlJc w:val="left"/>
      <w:pPr>
        <w:ind w:left="3600" w:hanging="360"/>
      </w:pPr>
      <w:rPr>
        <w:rFonts w:hint="default" w:ascii="Courier New" w:hAnsi="Courier New"/>
      </w:rPr>
    </w:lvl>
    <w:lvl w:ilvl="5" w:tplc="AA785216">
      <w:start w:val="1"/>
      <w:numFmt w:val="bullet"/>
      <w:lvlText w:val=""/>
      <w:lvlJc w:val="left"/>
      <w:pPr>
        <w:ind w:left="4320" w:hanging="360"/>
      </w:pPr>
      <w:rPr>
        <w:rFonts w:hint="default" w:ascii="Wingdings" w:hAnsi="Wingdings"/>
      </w:rPr>
    </w:lvl>
    <w:lvl w:ilvl="6" w:tplc="94C48974">
      <w:start w:val="1"/>
      <w:numFmt w:val="bullet"/>
      <w:lvlText w:val=""/>
      <w:lvlJc w:val="left"/>
      <w:pPr>
        <w:ind w:left="5040" w:hanging="360"/>
      </w:pPr>
      <w:rPr>
        <w:rFonts w:hint="default" w:ascii="Symbol" w:hAnsi="Symbol"/>
      </w:rPr>
    </w:lvl>
    <w:lvl w:ilvl="7" w:tplc="8910BC6C">
      <w:start w:val="1"/>
      <w:numFmt w:val="bullet"/>
      <w:lvlText w:val="o"/>
      <w:lvlJc w:val="left"/>
      <w:pPr>
        <w:ind w:left="5760" w:hanging="360"/>
      </w:pPr>
      <w:rPr>
        <w:rFonts w:hint="default" w:ascii="Courier New" w:hAnsi="Courier New"/>
      </w:rPr>
    </w:lvl>
    <w:lvl w:ilvl="8" w:tplc="2050DF4C">
      <w:start w:val="1"/>
      <w:numFmt w:val="bullet"/>
      <w:lvlText w:val=""/>
      <w:lvlJc w:val="left"/>
      <w:pPr>
        <w:ind w:left="6480" w:hanging="360"/>
      </w:pPr>
      <w:rPr>
        <w:rFonts w:hint="default" w:ascii="Wingdings" w:hAnsi="Wingdings"/>
      </w:rPr>
    </w:lvl>
  </w:abstractNum>
  <w:abstractNum w:abstractNumId="3" w15:restartNumberingAfterBreak="0">
    <w:nsid w:val="0D90178D"/>
    <w:multiLevelType w:val="hybridMultilevel"/>
    <w:tmpl w:val="92E4C5C2"/>
    <w:lvl w:ilvl="0" w:tplc="254C4CE8">
      <w:start w:val="1"/>
      <w:numFmt w:val="bullet"/>
      <w:lvlText w:val=""/>
      <w:lvlJc w:val="left"/>
      <w:pPr>
        <w:ind w:left="720" w:hanging="360"/>
      </w:pPr>
      <w:rPr>
        <w:rFonts w:hint="default" w:ascii="Symbol" w:hAnsi="Symbol"/>
      </w:rPr>
    </w:lvl>
    <w:lvl w:ilvl="1" w:tplc="F85A24FC">
      <w:start w:val="1"/>
      <w:numFmt w:val="bullet"/>
      <w:lvlText w:val="o"/>
      <w:lvlJc w:val="left"/>
      <w:pPr>
        <w:ind w:left="1440" w:hanging="360"/>
      </w:pPr>
      <w:rPr>
        <w:rFonts w:hint="default" w:ascii="Courier New" w:hAnsi="Courier New"/>
      </w:rPr>
    </w:lvl>
    <w:lvl w:ilvl="2" w:tplc="4F10A552">
      <w:start w:val="1"/>
      <w:numFmt w:val="bullet"/>
      <w:lvlText w:val=""/>
      <w:lvlJc w:val="left"/>
      <w:pPr>
        <w:ind w:left="2160" w:hanging="360"/>
      </w:pPr>
      <w:rPr>
        <w:rFonts w:hint="default" w:ascii="Wingdings" w:hAnsi="Wingdings"/>
      </w:rPr>
    </w:lvl>
    <w:lvl w:ilvl="3" w:tplc="B6B83FD8">
      <w:start w:val="1"/>
      <w:numFmt w:val="bullet"/>
      <w:lvlText w:val=""/>
      <w:lvlJc w:val="left"/>
      <w:pPr>
        <w:ind w:left="2880" w:hanging="360"/>
      </w:pPr>
      <w:rPr>
        <w:rFonts w:hint="default" w:ascii="Symbol" w:hAnsi="Symbol"/>
      </w:rPr>
    </w:lvl>
    <w:lvl w:ilvl="4" w:tplc="978C658C">
      <w:start w:val="1"/>
      <w:numFmt w:val="bullet"/>
      <w:lvlText w:val="o"/>
      <w:lvlJc w:val="left"/>
      <w:pPr>
        <w:ind w:left="3600" w:hanging="360"/>
      </w:pPr>
      <w:rPr>
        <w:rFonts w:hint="default" w:ascii="Courier New" w:hAnsi="Courier New"/>
      </w:rPr>
    </w:lvl>
    <w:lvl w:ilvl="5" w:tplc="0FE40AE2">
      <w:start w:val="1"/>
      <w:numFmt w:val="bullet"/>
      <w:lvlText w:val=""/>
      <w:lvlJc w:val="left"/>
      <w:pPr>
        <w:ind w:left="4320" w:hanging="360"/>
      </w:pPr>
      <w:rPr>
        <w:rFonts w:hint="default" w:ascii="Wingdings" w:hAnsi="Wingdings"/>
      </w:rPr>
    </w:lvl>
    <w:lvl w:ilvl="6" w:tplc="DC924DD6">
      <w:start w:val="1"/>
      <w:numFmt w:val="bullet"/>
      <w:lvlText w:val=""/>
      <w:lvlJc w:val="left"/>
      <w:pPr>
        <w:ind w:left="5040" w:hanging="360"/>
      </w:pPr>
      <w:rPr>
        <w:rFonts w:hint="default" w:ascii="Symbol" w:hAnsi="Symbol"/>
      </w:rPr>
    </w:lvl>
    <w:lvl w:ilvl="7" w:tplc="6C882154">
      <w:start w:val="1"/>
      <w:numFmt w:val="bullet"/>
      <w:lvlText w:val="o"/>
      <w:lvlJc w:val="left"/>
      <w:pPr>
        <w:ind w:left="5760" w:hanging="360"/>
      </w:pPr>
      <w:rPr>
        <w:rFonts w:hint="default" w:ascii="Courier New" w:hAnsi="Courier New"/>
      </w:rPr>
    </w:lvl>
    <w:lvl w:ilvl="8" w:tplc="F75E5948">
      <w:start w:val="1"/>
      <w:numFmt w:val="bullet"/>
      <w:lvlText w:val=""/>
      <w:lvlJc w:val="left"/>
      <w:pPr>
        <w:ind w:left="6480" w:hanging="360"/>
      </w:pPr>
      <w:rPr>
        <w:rFonts w:hint="default" w:ascii="Wingdings" w:hAnsi="Wingdings"/>
      </w:rPr>
    </w:lvl>
  </w:abstractNum>
  <w:abstractNum w:abstractNumId="4" w15:restartNumberingAfterBreak="0">
    <w:nsid w:val="0E835493"/>
    <w:multiLevelType w:val="hybridMultilevel"/>
    <w:tmpl w:val="FFFFFFFF"/>
    <w:lvl w:ilvl="0" w:tplc="6B306FDE">
      <w:start w:val="1"/>
      <w:numFmt w:val="bullet"/>
      <w:lvlText w:val="·"/>
      <w:lvlJc w:val="left"/>
      <w:pPr>
        <w:ind w:left="720" w:hanging="360"/>
      </w:pPr>
      <w:rPr>
        <w:rFonts w:hint="default" w:ascii="Symbol" w:hAnsi="Symbol"/>
      </w:rPr>
    </w:lvl>
    <w:lvl w:ilvl="1" w:tplc="1CE24EF8">
      <w:start w:val="1"/>
      <w:numFmt w:val="bullet"/>
      <w:lvlText w:val="o"/>
      <w:lvlJc w:val="left"/>
      <w:pPr>
        <w:ind w:left="1440" w:hanging="360"/>
      </w:pPr>
      <w:rPr>
        <w:rFonts w:hint="default" w:ascii="Courier New" w:hAnsi="Courier New"/>
      </w:rPr>
    </w:lvl>
    <w:lvl w:ilvl="2" w:tplc="E9E8E7C0">
      <w:start w:val="1"/>
      <w:numFmt w:val="bullet"/>
      <w:lvlText w:val=""/>
      <w:lvlJc w:val="left"/>
      <w:pPr>
        <w:ind w:left="2160" w:hanging="360"/>
      </w:pPr>
      <w:rPr>
        <w:rFonts w:hint="default" w:ascii="Wingdings" w:hAnsi="Wingdings"/>
      </w:rPr>
    </w:lvl>
    <w:lvl w:ilvl="3" w:tplc="5018167E">
      <w:start w:val="1"/>
      <w:numFmt w:val="bullet"/>
      <w:lvlText w:val=""/>
      <w:lvlJc w:val="left"/>
      <w:pPr>
        <w:ind w:left="2880" w:hanging="360"/>
      </w:pPr>
      <w:rPr>
        <w:rFonts w:hint="default" w:ascii="Symbol" w:hAnsi="Symbol"/>
      </w:rPr>
    </w:lvl>
    <w:lvl w:ilvl="4" w:tplc="60E465F4">
      <w:start w:val="1"/>
      <w:numFmt w:val="bullet"/>
      <w:lvlText w:val="o"/>
      <w:lvlJc w:val="left"/>
      <w:pPr>
        <w:ind w:left="3600" w:hanging="360"/>
      </w:pPr>
      <w:rPr>
        <w:rFonts w:hint="default" w:ascii="Courier New" w:hAnsi="Courier New"/>
      </w:rPr>
    </w:lvl>
    <w:lvl w:ilvl="5" w:tplc="E2FA36D4">
      <w:start w:val="1"/>
      <w:numFmt w:val="bullet"/>
      <w:lvlText w:val=""/>
      <w:lvlJc w:val="left"/>
      <w:pPr>
        <w:ind w:left="4320" w:hanging="360"/>
      </w:pPr>
      <w:rPr>
        <w:rFonts w:hint="default" w:ascii="Wingdings" w:hAnsi="Wingdings"/>
      </w:rPr>
    </w:lvl>
    <w:lvl w:ilvl="6" w:tplc="BC4E8BC8">
      <w:start w:val="1"/>
      <w:numFmt w:val="bullet"/>
      <w:lvlText w:val=""/>
      <w:lvlJc w:val="left"/>
      <w:pPr>
        <w:ind w:left="5040" w:hanging="360"/>
      </w:pPr>
      <w:rPr>
        <w:rFonts w:hint="default" w:ascii="Symbol" w:hAnsi="Symbol"/>
      </w:rPr>
    </w:lvl>
    <w:lvl w:ilvl="7" w:tplc="E4FE8E6E">
      <w:start w:val="1"/>
      <w:numFmt w:val="bullet"/>
      <w:lvlText w:val="o"/>
      <w:lvlJc w:val="left"/>
      <w:pPr>
        <w:ind w:left="5760" w:hanging="360"/>
      </w:pPr>
      <w:rPr>
        <w:rFonts w:hint="default" w:ascii="Courier New" w:hAnsi="Courier New"/>
      </w:rPr>
    </w:lvl>
    <w:lvl w:ilvl="8" w:tplc="921CA508">
      <w:start w:val="1"/>
      <w:numFmt w:val="bullet"/>
      <w:lvlText w:val=""/>
      <w:lvlJc w:val="left"/>
      <w:pPr>
        <w:ind w:left="6480" w:hanging="360"/>
      </w:pPr>
      <w:rPr>
        <w:rFonts w:hint="default" w:ascii="Wingdings" w:hAnsi="Wingdings"/>
      </w:rPr>
    </w:lvl>
  </w:abstractNum>
  <w:abstractNum w:abstractNumId="5" w15:restartNumberingAfterBreak="0">
    <w:nsid w:val="16DA88D6"/>
    <w:multiLevelType w:val="hybridMultilevel"/>
    <w:tmpl w:val="F63854DE"/>
    <w:lvl w:ilvl="0" w:tplc="3ED4B00E">
      <w:start w:val="1"/>
      <w:numFmt w:val="bullet"/>
      <w:lvlText w:val=""/>
      <w:lvlJc w:val="left"/>
      <w:pPr>
        <w:ind w:left="720" w:hanging="360"/>
      </w:pPr>
      <w:rPr>
        <w:rFonts w:hint="default" w:ascii="Symbol" w:hAnsi="Symbol"/>
      </w:rPr>
    </w:lvl>
    <w:lvl w:ilvl="1" w:tplc="ADE843F2">
      <w:start w:val="1"/>
      <w:numFmt w:val="bullet"/>
      <w:lvlText w:val="o"/>
      <w:lvlJc w:val="left"/>
      <w:pPr>
        <w:ind w:left="1440" w:hanging="360"/>
      </w:pPr>
      <w:rPr>
        <w:rFonts w:hint="default" w:ascii="Courier New" w:hAnsi="Courier New"/>
      </w:rPr>
    </w:lvl>
    <w:lvl w:ilvl="2" w:tplc="F94A308E">
      <w:start w:val="1"/>
      <w:numFmt w:val="bullet"/>
      <w:lvlText w:val=""/>
      <w:lvlJc w:val="left"/>
      <w:pPr>
        <w:ind w:left="2160" w:hanging="360"/>
      </w:pPr>
      <w:rPr>
        <w:rFonts w:hint="default" w:ascii="Wingdings" w:hAnsi="Wingdings"/>
      </w:rPr>
    </w:lvl>
    <w:lvl w:ilvl="3" w:tplc="1D3A7C3C">
      <w:start w:val="1"/>
      <w:numFmt w:val="bullet"/>
      <w:lvlText w:val=""/>
      <w:lvlJc w:val="left"/>
      <w:pPr>
        <w:ind w:left="2880" w:hanging="360"/>
      </w:pPr>
      <w:rPr>
        <w:rFonts w:hint="default" w:ascii="Symbol" w:hAnsi="Symbol"/>
      </w:rPr>
    </w:lvl>
    <w:lvl w:ilvl="4" w:tplc="98E28984">
      <w:start w:val="1"/>
      <w:numFmt w:val="bullet"/>
      <w:lvlText w:val="o"/>
      <w:lvlJc w:val="left"/>
      <w:pPr>
        <w:ind w:left="3600" w:hanging="360"/>
      </w:pPr>
      <w:rPr>
        <w:rFonts w:hint="default" w:ascii="Courier New" w:hAnsi="Courier New"/>
      </w:rPr>
    </w:lvl>
    <w:lvl w:ilvl="5" w:tplc="2E38742E">
      <w:start w:val="1"/>
      <w:numFmt w:val="bullet"/>
      <w:lvlText w:val=""/>
      <w:lvlJc w:val="left"/>
      <w:pPr>
        <w:ind w:left="4320" w:hanging="360"/>
      </w:pPr>
      <w:rPr>
        <w:rFonts w:hint="default" w:ascii="Wingdings" w:hAnsi="Wingdings"/>
      </w:rPr>
    </w:lvl>
    <w:lvl w:ilvl="6" w:tplc="A4EED388">
      <w:start w:val="1"/>
      <w:numFmt w:val="bullet"/>
      <w:lvlText w:val=""/>
      <w:lvlJc w:val="left"/>
      <w:pPr>
        <w:ind w:left="5040" w:hanging="360"/>
      </w:pPr>
      <w:rPr>
        <w:rFonts w:hint="default" w:ascii="Symbol" w:hAnsi="Symbol"/>
      </w:rPr>
    </w:lvl>
    <w:lvl w:ilvl="7" w:tplc="C41E2514">
      <w:start w:val="1"/>
      <w:numFmt w:val="bullet"/>
      <w:lvlText w:val="o"/>
      <w:lvlJc w:val="left"/>
      <w:pPr>
        <w:ind w:left="5760" w:hanging="360"/>
      </w:pPr>
      <w:rPr>
        <w:rFonts w:hint="default" w:ascii="Courier New" w:hAnsi="Courier New"/>
      </w:rPr>
    </w:lvl>
    <w:lvl w:ilvl="8" w:tplc="E2EC1EBC">
      <w:start w:val="1"/>
      <w:numFmt w:val="bullet"/>
      <w:lvlText w:val=""/>
      <w:lvlJc w:val="left"/>
      <w:pPr>
        <w:ind w:left="6480" w:hanging="360"/>
      </w:pPr>
      <w:rPr>
        <w:rFonts w:hint="default" w:ascii="Wingdings" w:hAnsi="Wingdings"/>
      </w:rPr>
    </w:lvl>
  </w:abstractNum>
  <w:abstractNum w:abstractNumId="6" w15:restartNumberingAfterBreak="0">
    <w:nsid w:val="1B5D6B03"/>
    <w:multiLevelType w:val="hybridMultilevel"/>
    <w:tmpl w:val="4694163C"/>
    <w:lvl w:ilvl="0" w:tplc="4A760086">
      <w:start w:val="1"/>
      <w:numFmt w:val="bullet"/>
      <w:lvlText w:val=""/>
      <w:lvlJc w:val="left"/>
      <w:pPr>
        <w:ind w:left="720" w:hanging="360"/>
      </w:pPr>
      <w:rPr>
        <w:rFonts w:hint="default" w:ascii="Symbol" w:hAnsi="Symbol"/>
      </w:rPr>
    </w:lvl>
    <w:lvl w:ilvl="1" w:tplc="874AC8B0">
      <w:start w:val="1"/>
      <w:numFmt w:val="bullet"/>
      <w:lvlText w:val="o"/>
      <w:lvlJc w:val="left"/>
      <w:pPr>
        <w:ind w:left="1440" w:hanging="360"/>
      </w:pPr>
      <w:rPr>
        <w:rFonts w:hint="default" w:ascii="Courier New" w:hAnsi="Courier New"/>
      </w:rPr>
    </w:lvl>
    <w:lvl w:ilvl="2" w:tplc="8A462B80">
      <w:start w:val="1"/>
      <w:numFmt w:val="bullet"/>
      <w:lvlText w:val=""/>
      <w:lvlJc w:val="left"/>
      <w:pPr>
        <w:ind w:left="2160" w:hanging="360"/>
      </w:pPr>
      <w:rPr>
        <w:rFonts w:hint="default" w:ascii="Wingdings" w:hAnsi="Wingdings"/>
      </w:rPr>
    </w:lvl>
    <w:lvl w:ilvl="3" w:tplc="49EC301E">
      <w:start w:val="1"/>
      <w:numFmt w:val="bullet"/>
      <w:lvlText w:val=""/>
      <w:lvlJc w:val="left"/>
      <w:pPr>
        <w:ind w:left="2880" w:hanging="360"/>
      </w:pPr>
      <w:rPr>
        <w:rFonts w:hint="default" w:ascii="Symbol" w:hAnsi="Symbol"/>
      </w:rPr>
    </w:lvl>
    <w:lvl w:ilvl="4" w:tplc="57444628">
      <w:start w:val="1"/>
      <w:numFmt w:val="bullet"/>
      <w:lvlText w:val="o"/>
      <w:lvlJc w:val="left"/>
      <w:pPr>
        <w:ind w:left="3600" w:hanging="360"/>
      </w:pPr>
      <w:rPr>
        <w:rFonts w:hint="default" w:ascii="Courier New" w:hAnsi="Courier New"/>
      </w:rPr>
    </w:lvl>
    <w:lvl w:ilvl="5" w:tplc="F0FA6296">
      <w:start w:val="1"/>
      <w:numFmt w:val="bullet"/>
      <w:lvlText w:val=""/>
      <w:lvlJc w:val="left"/>
      <w:pPr>
        <w:ind w:left="4320" w:hanging="360"/>
      </w:pPr>
      <w:rPr>
        <w:rFonts w:hint="default" w:ascii="Wingdings" w:hAnsi="Wingdings"/>
      </w:rPr>
    </w:lvl>
    <w:lvl w:ilvl="6" w:tplc="9D0EAAF4">
      <w:start w:val="1"/>
      <w:numFmt w:val="bullet"/>
      <w:lvlText w:val=""/>
      <w:lvlJc w:val="left"/>
      <w:pPr>
        <w:ind w:left="5040" w:hanging="360"/>
      </w:pPr>
      <w:rPr>
        <w:rFonts w:hint="default" w:ascii="Symbol" w:hAnsi="Symbol"/>
      </w:rPr>
    </w:lvl>
    <w:lvl w:ilvl="7" w:tplc="F1DE622A">
      <w:start w:val="1"/>
      <w:numFmt w:val="bullet"/>
      <w:lvlText w:val="o"/>
      <w:lvlJc w:val="left"/>
      <w:pPr>
        <w:ind w:left="5760" w:hanging="360"/>
      </w:pPr>
      <w:rPr>
        <w:rFonts w:hint="default" w:ascii="Courier New" w:hAnsi="Courier New"/>
      </w:rPr>
    </w:lvl>
    <w:lvl w:ilvl="8" w:tplc="5B7C2EA6">
      <w:start w:val="1"/>
      <w:numFmt w:val="bullet"/>
      <w:lvlText w:val=""/>
      <w:lvlJc w:val="left"/>
      <w:pPr>
        <w:ind w:left="6480" w:hanging="360"/>
      </w:pPr>
      <w:rPr>
        <w:rFonts w:hint="default" w:ascii="Wingdings" w:hAnsi="Wingdings"/>
      </w:rPr>
    </w:lvl>
  </w:abstractNum>
  <w:abstractNum w:abstractNumId="7" w15:restartNumberingAfterBreak="0">
    <w:nsid w:val="1E91DE10"/>
    <w:multiLevelType w:val="hybridMultilevel"/>
    <w:tmpl w:val="2BC0EC34"/>
    <w:lvl w:ilvl="0" w:tplc="0FE2AEB6">
      <w:start w:val="1"/>
      <w:numFmt w:val="bullet"/>
      <w:lvlText w:val=""/>
      <w:lvlJc w:val="left"/>
      <w:pPr>
        <w:ind w:left="720" w:hanging="360"/>
      </w:pPr>
      <w:rPr>
        <w:rFonts w:hint="default" w:ascii="Symbol" w:hAnsi="Symbol"/>
      </w:rPr>
    </w:lvl>
    <w:lvl w:ilvl="1" w:tplc="17825732">
      <w:start w:val="1"/>
      <w:numFmt w:val="bullet"/>
      <w:lvlText w:val="o"/>
      <w:lvlJc w:val="left"/>
      <w:pPr>
        <w:ind w:left="1440" w:hanging="360"/>
      </w:pPr>
      <w:rPr>
        <w:rFonts w:hint="default" w:ascii="Courier New" w:hAnsi="Courier New"/>
      </w:rPr>
    </w:lvl>
    <w:lvl w:ilvl="2" w:tplc="9DD80798">
      <w:start w:val="1"/>
      <w:numFmt w:val="bullet"/>
      <w:lvlText w:val=""/>
      <w:lvlJc w:val="left"/>
      <w:pPr>
        <w:ind w:left="2160" w:hanging="360"/>
      </w:pPr>
      <w:rPr>
        <w:rFonts w:hint="default" w:ascii="Wingdings" w:hAnsi="Wingdings"/>
      </w:rPr>
    </w:lvl>
    <w:lvl w:ilvl="3" w:tplc="B1E4E342">
      <w:start w:val="1"/>
      <w:numFmt w:val="bullet"/>
      <w:lvlText w:val=""/>
      <w:lvlJc w:val="left"/>
      <w:pPr>
        <w:ind w:left="2880" w:hanging="360"/>
      </w:pPr>
      <w:rPr>
        <w:rFonts w:hint="default" w:ascii="Symbol" w:hAnsi="Symbol"/>
      </w:rPr>
    </w:lvl>
    <w:lvl w:ilvl="4" w:tplc="0576E40C">
      <w:start w:val="1"/>
      <w:numFmt w:val="bullet"/>
      <w:lvlText w:val="o"/>
      <w:lvlJc w:val="left"/>
      <w:pPr>
        <w:ind w:left="3600" w:hanging="360"/>
      </w:pPr>
      <w:rPr>
        <w:rFonts w:hint="default" w:ascii="Courier New" w:hAnsi="Courier New"/>
      </w:rPr>
    </w:lvl>
    <w:lvl w:ilvl="5" w:tplc="3A1EE990">
      <w:start w:val="1"/>
      <w:numFmt w:val="bullet"/>
      <w:lvlText w:val=""/>
      <w:lvlJc w:val="left"/>
      <w:pPr>
        <w:ind w:left="4320" w:hanging="360"/>
      </w:pPr>
      <w:rPr>
        <w:rFonts w:hint="default" w:ascii="Wingdings" w:hAnsi="Wingdings"/>
      </w:rPr>
    </w:lvl>
    <w:lvl w:ilvl="6" w:tplc="F5FC49D8">
      <w:start w:val="1"/>
      <w:numFmt w:val="bullet"/>
      <w:lvlText w:val=""/>
      <w:lvlJc w:val="left"/>
      <w:pPr>
        <w:ind w:left="5040" w:hanging="360"/>
      </w:pPr>
      <w:rPr>
        <w:rFonts w:hint="default" w:ascii="Symbol" w:hAnsi="Symbol"/>
      </w:rPr>
    </w:lvl>
    <w:lvl w:ilvl="7" w:tplc="3B185FEA">
      <w:start w:val="1"/>
      <w:numFmt w:val="bullet"/>
      <w:lvlText w:val="o"/>
      <w:lvlJc w:val="left"/>
      <w:pPr>
        <w:ind w:left="5760" w:hanging="360"/>
      </w:pPr>
      <w:rPr>
        <w:rFonts w:hint="default" w:ascii="Courier New" w:hAnsi="Courier New"/>
      </w:rPr>
    </w:lvl>
    <w:lvl w:ilvl="8" w:tplc="1E7E2B9A">
      <w:start w:val="1"/>
      <w:numFmt w:val="bullet"/>
      <w:lvlText w:val=""/>
      <w:lvlJc w:val="left"/>
      <w:pPr>
        <w:ind w:left="6480" w:hanging="360"/>
      </w:pPr>
      <w:rPr>
        <w:rFonts w:hint="default" w:ascii="Wingdings" w:hAnsi="Wingdings"/>
      </w:rPr>
    </w:lvl>
  </w:abstractNum>
  <w:abstractNum w:abstractNumId="8" w15:restartNumberingAfterBreak="0">
    <w:nsid w:val="1ED5AEFC"/>
    <w:multiLevelType w:val="hybridMultilevel"/>
    <w:tmpl w:val="FFFFFFFF"/>
    <w:lvl w:ilvl="0" w:tplc="E8221CD0">
      <w:start w:val="1"/>
      <w:numFmt w:val="bullet"/>
      <w:lvlText w:val="·"/>
      <w:lvlJc w:val="left"/>
      <w:pPr>
        <w:ind w:left="720" w:hanging="360"/>
      </w:pPr>
      <w:rPr>
        <w:rFonts w:hint="default" w:ascii="Symbol" w:hAnsi="Symbol"/>
      </w:rPr>
    </w:lvl>
    <w:lvl w:ilvl="1" w:tplc="A9E89D8C">
      <w:start w:val="1"/>
      <w:numFmt w:val="bullet"/>
      <w:lvlText w:val="o"/>
      <w:lvlJc w:val="left"/>
      <w:pPr>
        <w:ind w:left="1440" w:hanging="360"/>
      </w:pPr>
      <w:rPr>
        <w:rFonts w:hint="default" w:ascii="Courier New" w:hAnsi="Courier New"/>
      </w:rPr>
    </w:lvl>
    <w:lvl w:ilvl="2" w:tplc="72D4C23A">
      <w:start w:val="1"/>
      <w:numFmt w:val="bullet"/>
      <w:lvlText w:val=""/>
      <w:lvlJc w:val="left"/>
      <w:pPr>
        <w:ind w:left="2160" w:hanging="360"/>
      </w:pPr>
      <w:rPr>
        <w:rFonts w:hint="default" w:ascii="Wingdings" w:hAnsi="Wingdings"/>
      </w:rPr>
    </w:lvl>
    <w:lvl w:ilvl="3" w:tplc="E74AAF8C">
      <w:start w:val="1"/>
      <w:numFmt w:val="bullet"/>
      <w:lvlText w:val=""/>
      <w:lvlJc w:val="left"/>
      <w:pPr>
        <w:ind w:left="2880" w:hanging="360"/>
      </w:pPr>
      <w:rPr>
        <w:rFonts w:hint="default" w:ascii="Symbol" w:hAnsi="Symbol"/>
      </w:rPr>
    </w:lvl>
    <w:lvl w:ilvl="4" w:tplc="24BE0A64">
      <w:start w:val="1"/>
      <w:numFmt w:val="bullet"/>
      <w:lvlText w:val="o"/>
      <w:lvlJc w:val="left"/>
      <w:pPr>
        <w:ind w:left="3600" w:hanging="360"/>
      </w:pPr>
      <w:rPr>
        <w:rFonts w:hint="default" w:ascii="Courier New" w:hAnsi="Courier New"/>
      </w:rPr>
    </w:lvl>
    <w:lvl w:ilvl="5" w:tplc="F18E5B7E">
      <w:start w:val="1"/>
      <w:numFmt w:val="bullet"/>
      <w:lvlText w:val=""/>
      <w:lvlJc w:val="left"/>
      <w:pPr>
        <w:ind w:left="4320" w:hanging="360"/>
      </w:pPr>
      <w:rPr>
        <w:rFonts w:hint="default" w:ascii="Wingdings" w:hAnsi="Wingdings"/>
      </w:rPr>
    </w:lvl>
    <w:lvl w:ilvl="6" w:tplc="763C707C">
      <w:start w:val="1"/>
      <w:numFmt w:val="bullet"/>
      <w:lvlText w:val=""/>
      <w:lvlJc w:val="left"/>
      <w:pPr>
        <w:ind w:left="5040" w:hanging="360"/>
      </w:pPr>
      <w:rPr>
        <w:rFonts w:hint="default" w:ascii="Symbol" w:hAnsi="Symbol"/>
      </w:rPr>
    </w:lvl>
    <w:lvl w:ilvl="7" w:tplc="E0C234B8">
      <w:start w:val="1"/>
      <w:numFmt w:val="bullet"/>
      <w:lvlText w:val="o"/>
      <w:lvlJc w:val="left"/>
      <w:pPr>
        <w:ind w:left="5760" w:hanging="360"/>
      </w:pPr>
      <w:rPr>
        <w:rFonts w:hint="default" w:ascii="Courier New" w:hAnsi="Courier New"/>
      </w:rPr>
    </w:lvl>
    <w:lvl w:ilvl="8" w:tplc="CCCC26C0">
      <w:start w:val="1"/>
      <w:numFmt w:val="bullet"/>
      <w:lvlText w:val=""/>
      <w:lvlJc w:val="left"/>
      <w:pPr>
        <w:ind w:left="6480" w:hanging="360"/>
      </w:pPr>
      <w:rPr>
        <w:rFonts w:hint="default" w:ascii="Wingdings" w:hAnsi="Wingdings"/>
      </w:rPr>
    </w:lvl>
  </w:abstractNum>
  <w:abstractNum w:abstractNumId="9" w15:restartNumberingAfterBreak="0">
    <w:nsid w:val="2014F15F"/>
    <w:multiLevelType w:val="hybridMultilevel"/>
    <w:tmpl w:val="C6D8F9D4"/>
    <w:lvl w:ilvl="0" w:tplc="D23AB486">
      <w:start w:val="1"/>
      <w:numFmt w:val="bullet"/>
      <w:lvlText w:val=""/>
      <w:lvlJc w:val="left"/>
      <w:pPr>
        <w:ind w:left="720" w:hanging="360"/>
      </w:pPr>
      <w:rPr>
        <w:rFonts w:hint="default" w:ascii="Symbol" w:hAnsi="Symbol"/>
      </w:rPr>
    </w:lvl>
    <w:lvl w:ilvl="1" w:tplc="170C78EE">
      <w:start w:val="1"/>
      <w:numFmt w:val="bullet"/>
      <w:lvlText w:val="o"/>
      <w:lvlJc w:val="left"/>
      <w:pPr>
        <w:ind w:left="1440" w:hanging="360"/>
      </w:pPr>
      <w:rPr>
        <w:rFonts w:hint="default" w:ascii="Courier New" w:hAnsi="Courier New"/>
      </w:rPr>
    </w:lvl>
    <w:lvl w:ilvl="2" w:tplc="B10ED524">
      <w:start w:val="1"/>
      <w:numFmt w:val="bullet"/>
      <w:lvlText w:val=""/>
      <w:lvlJc w:val="left"/>
      <w:pPr>
        <w:ind w:left="2160" w:hanging="360"/>
      </w:pPr>
      <w:rPr>
        <w:rFonts w:hint="default" w:ascii="Wingdings" w:hAnsi="Wingdings"/>
      </w:rPr>
    </w:lvl>
    <w:lvl w:ilvl="3" w:tplc="5EB82010">
      <w:start w:val="1"/>
      <w:numFmt w:val="bullet"/>
      <w:lvlText w:val=""/>
      <w:lvlJc w:val="left"/>
      <w:pPr>
        <w:ind w:left="2880" w:hanging="360"/>
      </w:pPr>
      <w:rPr>
        <w:rFonts w:hint="default" w:ascii="Symbol" w:hAnsi="Symbol"/>
      </w:rPr>
    </w:lvl>
    <w:lvl w:ilvl="4" w:tplc="814254B2">
      <w:start w:val="1"/>
      <w:numFmt w:val="bullet"/>
      <w:lvlText w:val="o"/>
      <w:lvlJc w:val="left"/>
      <w:pPr>
        <w:ind w:left="3600" w:hanging="360"/>
      </w:pPr>
      <w:rPr>
        <w:rFonts w:hint="default" w:ascii="Courier New" w:hAnsi="Courier New"/>
      </w:rPr>
    </w:lvl>
    <w:lvl w:ilvl="5" w:tplc="9C4463EC">
      <w:start w:val="1"/>
      <w:numFmt w:val="bullet"/>
      <w:lvlText w:val=""/>
      <w:lvlJc w:val="left"/>
      <w:pPr>
        <w:ind w:left="4320" w:hanging="360"/>
      </w:pPr>
      <w:rPr>
        <w:rFonts w:hint="default" w:ascii="Wingdings" w:hAnsi="Wingdings"/>
      </w:rPr>
    </w:lvl>
    <w:lvl w:ilvl="6" w:tplc="DB284D74">
      <w:start w:val="1"/>
      <w:numFmt w:val="bullet"/>
      <w:lvlText w:val=""/>
      <w:lvlJc w:val="left"/>
      <w:pPr>
        <w:ind w:left="5040" w:hanging="360"/>
      </w:pPr>
      <w:rPr>
        <w:rFonts w:hint="default" w:ascii="Symbol" w:hAnsi="Symbol"/>
      </w:rPr>
    </w:lvl>
    <w:lvl w:ilvl="7" w:tplc="EBBC117E">
      <w:start w:val="1"/>
      <w:numFmt w:val="bullet"/>
      <w:lvlText w:val="o"/>
      <w:lvlJc w:val="left"/>
      <w:pPr>
        <w:ind w:left="5760" w:hanging="360"/>
      </w:pPr>
      <w:rPr>
        <w:rFonts w:hint="default" w:ascii="Courier New" w:hAnsi="Courier New"/>
      </w:rPr>
    </w:lvl>
    <w:lvl w:ilvl="8" w:tplc="86A4CC66">
      <w:start w:val="1"/>
      <w:numFmt w:val="bullet"/>
      <w:lvlText w:val=""/>
      <w:lvlJc w:val="left"/>
      <w:pPr>
        <w:ind w:left="6480" w:hanging="360"/>
      </w:pPr>
      <w:rPr>
        <w:rFonts w:hint="default" w:ascii="Wingdings" w:hAnsi="Wingdings"/>
      </w:rPr>
    </w:lvl>
  </w:abstractNum>
  <w:abstractNum w:abstractNumId="10" w15:restartNumberingAfterBreak="0">
    <w:nsid w:val="25187C11"/>
    <w:multiLevelType w:val="hybridMultilevel"/>
    <w:tmpl w:val="30268262"/>
    <w:lvl w:ilvl="0" w:tplc="9146A922">
      <w:start w:val="1"/>
      <w:numFmt w:val="bullet"/>
      <w:lvlText w:val=""/>
      <w:lvlJc w:val="left"/>
      <w:pPr>
        <w:ind w:left="720" w:hanging="360"/>
      </w:pPr>
      <w:rPr>
        <w:rFonts w:hint="default" w:ascii="Symbol" w:hAnsi="Symbol"/>
      </w:rPr>
    </w:lvl>
    <w:lvl w:ilvl="1" w:tplc="21981412">
      <w:start w:val="1"/>
      <w:numFmt w:val="bullet"/>
      <w:lvlText w:val="o"/>
      <w:lvlJc w:val="left"/>
      <w:pPr>
        <w:ind w:left="1440" w:hanging="360"/>
      </w:pPr>
      <w:rPr>
        <w:rFonts w:hint="default" w:ascii="Courier New" w:hAnsi="Courier New"/>
      </w:rPr>
    </w:lvl>
    <w:lvl w:ilvl="2" w:tplc="75A48188">
      <w:start w:val="1"/>
      <w:numFmt w:val="bullet"/>
      <w:lvlText w:val=""/>
      <w:lvlJc w:val="left"/>
      <w:pPr>
        <w:ind w:left="2160" w:hanging="360"/>
      </w:pPr>
      <w:rPr>
        <w:rFonts w:hint="default" w:ascii="Wingdings" w:hAnsi="Wingdings"/>
      </w:rPr>
    </w:lvl>
    <w:lvl w:ilvl="3" w:tplc="E21A99FC">
      <w:start w:val="1"/>
      <w:numFmt w:val="bullet"/>
      <w:lvlText w:val=""/>
      <w:lvlJc w:val="left"/>
      <w:pPr>
        <w:ind w:left="2880" w:hanging="360"/>
      </w:pPr>
      <w:rPr>
        <w:rFonts w:hint="default" w:ascii="Symbol" w:hAnsi="Symbol"/>
      </w:rPr>
    </w:lvl>
    <w:lvl w:ilvl="4" w:tplc="08B69200">
      <w:start w:val="1"/>
      <w:numFmt w:val="bullet"/>
      <w:lvlText w:val="o"/>
      <w:lvlJc w:val="left"/>
      <w:pPr>
        <w:ind w:left="3600" w:hanging="360"/>
      </w:pPr>
      <w:rPr>
        <w:rFonts w:hint="default" w:ascii="Courier New" w:hAnsi="Courier New"/>
      </w:rPr>
    </w:lvl>
    <w:lvl w:ilvl="5" w:tplc="7098EBCA">
      <w:start w:val="1"/>
      <w:numFmt w:val="bullet"/>
      <w:lvlText w:val=""/>
      <w:lvlJc w:val="left"/>
      <w:pPr>
        <w:ind w:left="4320" w:hanging="360"/>
      </w:pPr>
      <w:rPr>
        <w:rFonts w:hint="default" w:ascii="Wingdings" w:hAnsi="Wingdings"/>
      </w:rPr>
    </w:lvl>
    <w:lvl w:ilvl="6" w:tplc="5D40E21C">
      <w:start w:val="1"/>
      <w:numFmt w:val="bullet"/>
      <w:lvlText w:val=""/>
      <w:lvlJc w:val="left"/>
      <w:pPr>
        <w:ind w:left="5040" w:hanging="360"/>
      </w:pPr>
      <w:rPr>
        <w:rFonts w:hint="default" w:ascii="Symbol" w:hAnsi="Symbol"/>
      </w:rPr>
    </w:lvl>
    <w:lvl w:ilvl="7" w:tplc="04A226F0">
      <w:start w:val="1"/>
      <w:numFmt w:val="bullet"/>
      <w:lvlText w:val="o"/>
      <w:lvlJc w:val="left"/>
      <w:pPr>
        <w:ind w:left="5760" w:hanging="360"/>
      </w:pPr>
      <w:rPr>
        <w:rFonts w:hint="default" w:ascii="Courier New" w:hAnsi="Courier New"/>
      </w:rPr>
    </w:lvl>
    <w:lvl w:ilvl="8" w:tplc="4D145FDE">
      <w:start w:val="1"/>
      <w:numFmt w:val="bullet"/>
      <w:lvlText w:val=""/>
      <w:lvlJc w:val="left"/>
      <w:pPr>
        <w:ind w:left="6480" w:hanging="360"/>
      </w:pPr>
      <w:rPr>
        <w:rFonts w:hint="default" w:ascii="Wingdings" w:hAnsi="Wingdings"/>
      </w:rPr>
    </w:lvl>
  </w:abstractNum>
  <w:abstractNum w:abstractNumId="11" w15:restartNumberingAfterBreak="0">
    <w:nsid w:val="2FCC158B"/>
    <w:multiLevelType w:val="hybridMultilevel"/>
    <w:tmpl w:val="52061A72"/>
    <w:lvl w:ilvl="0" w:tplc="FEF24024">
      <w:start w:val="1"/>
      <w:numFmt w:val="bullet"/>
      <w:lvlText w:val=""/>
      <w:lvlJc w:val="left"/>
      <w:pPr>
        <w:ind w:left="720" w:hanging="360"/>
      </w:pPr>
      <w:rPr>
        <w:rFonts w:hint="default" w:ascii="Symbol" w:hAnsi="Symbol"/>
      </w:rPr>
    </w:lvl>
    <w:lvl w:ilvl="1" w:tplc="33000EC2">
      <w:start w:val="1"/>
      <w:numFmt w:val="bullet"/>
      <w:lvlText w:val="o"/>
      <w:lvlJc w:val="left"/>
      <w:pPr>
        <w:ind w:left="1440" w:hanging="360"/>
      </w:pPr>
      <w:rPr>
        <w:rFonts w:hint="default" w:ascii="Courier New" w:hAnsi="Courier New"/>
      </w:rPr>
    </w:lvl>
    <w:lvl w:ilvl="2" w:tplc="6736140E">
      <w:start w:val="1"/>
      <w:numFmt w:val="bullet"/>
      <w:lvlText w:val=""/>
      <w:lvlJc w:val="left"/>
      <w:pPr>
        <w:ind w:left="2160" w:hanging="360"/>
      </w:pPr>
      <w:rPr>
        <w:rFonts w:hint="default" w:ascii="Wingdings" w:hAnsi="Wingdings"/>
      </w:rPr>
    </w:lvl>
    <w:lvl w:ilvl="3" w:tplc="ACC2153C">
      <w:start w:val="1"/>
      <w:numFmt w:val="bullet"/>
      <w:lvlText w:val=""/>
      <w:lvlJc w:val="left"/>
      <w:pPr>
        <w:ind w:left="2880" w:hanging="360"/>
      </w:pPr>
      <w:rPr>
        <w:rFonts w:hint="default" w:ascii="Symbol" w:hAnsi="Symbol"/>
      </w:rPr>
    </w:lvl>
    <w:lvl w:ilvl="4" w:tplc="F0F45158">
      <w:start w:val="1"/>
      <w:numFmt w:val="bullet"/>
      <w:lvlText w:val="o"/>
      <w:lvlJc w:val="left"/>
      <w:pPr>
        <w:ind w:left="3600" w:hanging="360"/>
      </w:pPr>
      <w:rPr>
        <w:rFonts w:hint="default" w:ascii="Courier New" w:hAnsi="Courier New"/>
      </w:rPr>
    </w:lvl>
    <w:lvl w:ilvl="5" w:tplc="21BEDA38">
      <w:start w:val="1"/>
      <w:numFmt w:val="bullet"/>
      <w:lvlText w:val=""/>
      <w:lvlJc w:val="left"/>
      <w:pPr>
        <w:ind w:left="4320" w:hanging="360"/>
      </w:pPr>
      <w:rPr>
        <w:rFonts w:hint="default" w:ascii="Wingdings" w:hAnsi="Wingdings"/>
      </w:rPr>
    </w:lvl>
    <w:lvl w:ilvl="6" w:tplc="56C40D24">
      <w:start w:val="1"/>
      <w:numFmt w:val="bullet"/>
      <w:lvlText w:val=""/>
      <w:lvlJc w:val="left"/>
      <w:pPr>
        <w:ind w:left="5040" w:hanging="360"/>
      </w:pPr>
      <w:rPr>
        <w:rFonts w:hint="default" w:ascii="Symbol" w:hAnsi="Symbol"/>
      </w:rPr>
    </w:lvl>
    <w:lvl w:ilvl="7" w:tplc="6C58DD96">
      <w:start w:val="1"/>
      <w:numFmt w:val="bullet"/>
      <w:lvlText w:val="o"/>
      <w:lvlJc w:val="left"/>
      <w:pPr>
        <w:ind w:left="5760" w:hanging="360"/>
      </w:pPr>
      <w:rPr>
        <w:rFonts w:hint="default" w:ascii="Courier New" w:hAnsi="Courier New"/>
      </w:rPr>
    </w:lvl>
    <w:lvl w:ilvl="8" w:tplc="77D240EC">
      <w:start w:val="1"/>
      <w:numFmt w:val="bullet"/>
      <w:lvlText w:val=""/>
      <w:lvlJc w:val="left"/>
      <w:pPr>
        <w:ind w:left="6480" w:hanging="360"/>
      </w:pPr>
      <w:rPr>
        <w:rFonts w:hint="default" w:ascii="Wingdings" w:hAnsi="Wingdings"/>
      </w:rPr>
    </w:lvl>
  </w:abstractNum>
  <w:abstractNum w:abstractNumId="12" w15:restartNumberingAfterBreak="0">
    <w:nsid w:val="305E91A2"/>
    <w:multiLevelType w:val="hybridMultilevel"/>
    <w:tmpl w:val="12EAF652"/>
    <w:lvl w:ilvl="0" w:tplc="4E9AD2CC">
      <w:start w:val="1"/>
      <w:numFmt w:val="bullet"/>
      <w:lvlText w:val=""/>
      <w:lvlJc w:val="left"/>
      <w:pPr>
        <w:ind w:left="720" w:hanging="360"/>
      </w:pPr>
      <w:rPr>
        <w:rFonts w:hint="default" w:ascii="Symbol" w:hAnsi="Symbol"/>
      </w:rPr>
    </w:lvl>
    <w:lvl w:ilvl="1" w:tplc="91BC4374">
      <w:start w:val="1"/>
      <w:numFmt w:val="bullet"/>
      <w:lvlText w:val="o"/>
      <w:lvlJc w:val="left"/>
      <w:pPr>
        <w:ind w:left="1440" w:hanging="360"/>
      </w:pPr>
      <w:rPr>
        <w:rFonts w:hint="default" w:ascii="Courier New" w:hAnsi="Courier New"/>
      </w:rPr>
    </w:lvl>
    <w:lvl w:ilvl="2" w:tplc="20BE976C">
      <w:start w:val="1"/>
      <w:numFmt w:val="bullet"/>
      <w:lvlText w:val=""/>
      <w:lvlJc w:val="left"/>
      <w:pPr>
        <w:ind w:left="2160" w:hanging="360"/>
      </w:pPr>
      <w:rPr>
        <w:rFonts w:hint="default" w:ascii="Wingdings" w:hAnsi="Wingdings"/>
      </w:rPr>
    </w:lvl>
    <w:lvl w:ilvl="3" w:tplc="AFF605AE">
      <w:start w:val="1"/>
      <w:numFmt w:val="bullet"/>
      <w:lvlText w:val=""/>
      <w:lvlJc w:val="left"/>
      <w:pPr>
        <w:ind w:left="2880" w:hanging="360"/>
      </w:pPr>
      <w:rPr>
        <w:rFonts w:hint="default" w:ascii="Symbol" w:hAnsi="Symbol"/>
      </w:rPr>
    </w:lvl>
    <w:lvl w:ilvl="4" w:tplc="466AE00A">
      <w:start w:val="1"/>
      <w:numFmt w:val="bullet"/>
      <w:lvlText w:val="o"/>
      <w:lvlJc w:val="left"/>
      <w:pPr>
        <w:ind w:left="3600" w:hanging="360"/>
      </w:pPr>
      <w:rPr>
        <w:rFonts w:hint="default" w:ascii="Courier New" w:hAnsi="Courier New"/>
      </w:rPr>
    </w:lvl>
    <w:lvl w:ilvl="5" w:tplc="74487936">
      <w:start w:val="1"/>
      <w:numFmt w:val="bullet"/>
      <w:lvlText w:val=""/>
      <w:lvlJc w:val="left"/>
      <w:pPr>
        <w:ind w:left="4320" w:hanging="360"/>
      </w:pPr>
      <w:rPr>
        <w:rFonts w:hint="default" w:ascii="Wingdings" w:hAnsi="Wingdings"/>
      </w:rPr>
    </w:lvl>
    <w:lvl w:ilvl="6" w:tplc="8C1CA34E">
      <w:start w:val="1"/>
      <w:numFmt w:val="bullet"/>
      <w:lvlText w:val=""/>
      <w:lvlJc w:val="left"/>
      <w:pPr>
        <w:ind w:left="5040" w:hanging="360"/>
      </w:pPr>
      <w:rPr>
        <w:rFonts w:hint="default" w:ascii="Symbol" w:hAnsi="Symbol"/>
      </w:rPr>
    </w:lvl>
    <w:lvl w:ilvl="7" w:tplc="5EA66D6A">
      <w:start w:val="1"/>
      <w:numFmt w:val="bullet"/>
      <w:lvlText w:val="o"/>
      <w:lvlJc w:val="left"/>
      <w:pPr>
        <w:ind w:left="5760" w:hanging="360"/>
      </w:pPr>
      <w:rPr>
        <w:rFonts w:hint="default" w:ascii="Courier New" w:hAnsi="Courier New"/>
      </w:rPr>
    </w:lvl>
    <w:lvl w:ilvl="8" w:tplc="EB5496B0">
      <w:start w:val="1"/>
      <w:numFmt w:val="bullet"/>
      <w:lvlText w:val=""/>
      <w:lvlJc w:val="left"/>
      <w:pPr>
        <w:ind w:left="6480" w:hanging="360"/>
      </w:pPr>
      <w:rPr>
        <w:rFonts w:hint="default" w:ascii="Wingdings" w:hAnsi="Wingdings"/>
      </w:rPr>
    </w:lvl>
  </w:abstractNum>
  <w:abstractNum w:abstractNumId="13" w15:restartNumberingAfterBreak="0">
    <w:nsid w:val="317092BB"/>
    <w:multiLevelType w:val="hybridMultilevel"/>
    <w:tmpl w:val="5254D25A"/>
    <w:lvl w:ilvl="0" w:tplc="888036D8">
      <w:start w:val="1"/>
      <w:numFmt w:val="bullet"/>
      <w:lvlText w:val=""/>
      <w:lvlJc w:val="left"/>
      <w:pPr>
        <w:ind w:left="720" w:hanging="360"/>
      </w:pPr>
      <w:rPr>
        <w:rFonts w:hint="default" w:ascii="Symbol" w:hAnsi="Symbol"/>
      </w:rPr>
    </w:lvl>
    <w:lvl w:ilvl="1" w:tplc="7D56BB8A">
      <w:start w:val="1"/>
      <w:numFmt w:val="bullet"/>
      <w:lvlText w:val="o"/>
      <w:lvlJc w:val="left"/>
      <w:pPr>
        <w:ind w:left="1440" w:hanging="360"/>
      </w:pPr>
      <w:rPr>
        <w:rFonts w:hint="default" w:ascii="Courier New" w:hAnsi="Courier New"/>
      </w:rPr>
    </w:lvl>
    <w:lvl w:ilvl="2" w:tplc="370AE8CE">
      <w:start w:val="1"/>
      <w:numFmt w:val="bullet"/>
      <w:lvlText w:val=""/>
      <w:lvlJc w:val="left"/>
      <w:pPr>
        <w:ind w:left="2160" w:hanging="360"/>
      </w:pPr>
      <w:rPr>
        <w:rFonts w:hint="default" w:ascii="Wingdings" w:hAnsi="Wingdings"/>
      </w:rPr>
    </w:lvl>
    <w:lvl w:ilvl="3" w:tplc="BDB2DF98">
      <w:start w:val="1"/>
      <w:numFmt w:val="bullet"/>
      <w:lvlText w:val=""/>
      <w:lvlJc w:val="left"/>
      <w:pPr>
        <w:ind w:left="2880" w:hanging="360"/>
      </w:pPr>
      <w:rPr>
        <w:rFonts w:hint="default" w:ascii="Symbol" w:hAnsi="Symbol"/>
      </w:rPr>
    </w:lvl>
    <w:lvl w:ilvl="4" w:tplc="7556D7C4">
      <w:start w:val="1"/>
      <w:numFmt w:val="bullet"/>
      <w:lvlText w:val="o"/>
      <w:lvlJc w:val="left"/>
      <w:pPr>
        <w:ind w:left="3600" w:hanging="360"/>
      </w:pPr>
      <w:rPr>
        <w:rFonts w:hint="default" w:ascii="Courier New" w:hAnsi="Courier New"/>
      </w:rPr>
    </w:lvl>
    <w:lvl w:ilvl="5" w:tplc="2EC0D7AE">
      <w:start w:val="1"/>
      <w:numFmt w:val="bullet"/>
      <w:lvlText w:val=""/>
      <w:lvlJc w:val="left"/>
      <w:pPr>
        <w:ind w:left="4320" w:hanging="360"/>
      </w:pPr>
      <w:rPr>
        <w:rFonts w:hint="default" w:ascii="Wingdings" w:hAnsi="Wingdings"/>
      </w:rPr>
    </w:lvl>
    <w:lvl w:ilvl="6" w:tplc="E32237CE">
      <w:start w:val="1"/>
      <w:numFmt w:val="bullet"/>
      <w:lvlText w:val=""/>
      <w:lvlJc w:val="left"/>
      <w:pPr>
        <w:ind w:left="5040" w:hanging="360"/>
      </w:pPr>
      <w:rPr>
        <w:rFonts w:hint="default" w:ascii="Symbol" w:hAnsi="Symbol"/>
      </w:rPr>
    </w:lvl>
    <w:lvl w:ilvl="7" w:tplc="3CBEB1BA">
      <w:start w:val="1"/>
      <w:numFmt w:val="bullet"/>
      <w:lvlText w:val="o"/>
      <w:lvlJc w:val="left"/>
      <w:pPr>
        <w:ind w:left="5760" w:hanging="360"/>
      </w:pPr>
      <w:rPr>
        <w:rFonts w:hint="default" w:ascii="Courier New" w:hAnsi="Courier New"/>
      </w:rPr>
    </w:lvl>
    <w:lvl w:ilvl="8" w:tplc="A0264AEC">
      <w:start w:val="1"/>
      <w:numFmt w:val="bullet"/>
      <w:lvlText w:val=""/>
      <w:lvlJc w:val="left"/>
      <w:pPr>
        <w:ind w:left="6480" w:hanging="360"/>
      </w:pPr>
      <w:rPr>
        <w:rFonts w:hint="default" w:ascii="Wingdings" w:hAnsi="Wingdings"/>
      </w:rPr>
    </w:lvl>
  </w:abstractNum>
  <w:abstractNum w:abstractNumId="14" w15:restartNumberingAfterBreak="0">
    <w:nsid w:val="322D5BEF"/>
    <w:multiLevelType w:val="hybridMultilevel"/>
    <w:tmpl w:val="AE92B1E0"/>
    <w:lvl w:ilvl="0" w:tplc="4EFEB460">
      <w:start w:val="1"/>
      <w:numFmt w:val="bullet"/>
      <w:lvlText w:val=""/>
      <w:lvlJc w:val="left"/>
      <w:pPr>
        <w:ind w:left="720" w:hanging="360"/>
      </w:pPr>
      <w:rPr>
        <w:rFonts w:hint="default" w:ascii="Symbol" w:hAnsi="Symbol"/>
      </w:rPr>
    </w:lvl>
    <w:lvl w:ilvl="1" w:tplc="4928D7AA">
      <w:start w:val="1"/>
      <w:numFmt w:val="bullet"/>
      <w:lvlText w:val="o"/>
      <w:lvlJc w:val="left"/>
      <w:pPr>
        <w:ind w:left="1440" w:hanging="360"/>
      </w:pPr>
      <w:rPr>
        <w:rFonts w:hint="default" w:ascii="Courier New" w:hAnsi="Courier New"/>
      </w:rPr>
    </w:lvl>
    <w:lvl w:ilvl="2" w:tplc="21B20104">
      <w:start w:val="1"/>
      <w:numFmt w:val="bullet"/>
      <w:lvlText w:val=""/>
      <w:lvlJc w:val="left"/>
      <w:pPr>
        <w:ind w:left="2160" w:hanging="360"/>
      </w:pPr>
      <w:rPr>
        <w:rFonts w:hint="default" w:ascii="Wingdings" w:hAnsi="Wingdings"/>
      </w:rPr>
    </w:lvl>
    <w:lvl w:ilvl="3" w:tplc="56F0AA72">
      <w:start w:val="1"/>
      <w:numFmt w:val="bullet"/>
      <w:lvlText w:val=""/>
      <w:lvlJc w:val="left"/>
      <w:pPr>
        <w:ind w:left="2880" w:hanging="360"/>
      </w:pPr>
      <w:rPr>
        <w:rFonts w:hint="default" w:ascii="Symbol" w:hAnsi="Symbol"/>
      </w:rPr>
    </w:lvl>
    <w:lvl w:ilvl="4" w:tplc="70AABE4E">
      <w:start w:val="1"/>
      <w:numFmt w:val="bullet"/>
      <w:lvlText w:val="o"/>
      <w:lvlJc w:val="left"/>
      <w:pPr>
        <w:ind w:left="3600" w:hanging="360"/>
      </w:pPr>
      <w:rPr>
        <w:rFonts w:hint="default" w:ascii="Courier New" w:hAnsi="Courier New"/>
      </w:rPr>
    </w:lvl>
    <w:lvl w:ilvl="5" w:tplc="64CE8D34">
      <w:start w:val="1"/>
      <w:numFmt w:val="bullet"/>
      <w:lvlText w:val=""/>
      <w:lvlJc w:val="left"/>
      <w:pPr>
        <w:ind w:left="4320" w:hanging="360"/>
      </w:pPr>
      <w:rPr>
        <w:rFonts w:hint="default" w:ascii="Wingdings" w:hAnsi="Wingdings"/>
      </w:rPr>
    </w:lvl>
    <w:lvl w:ilvl="6" w:tplc="6ADE61DE">
      <w:start w:val="1"/>
      <w:numFmt w:val="bullet"/>
      <w:lvlText w:val=""/>
      <w:lvlJc w:val="left"/>
      <w:pPr>
        <w:ind w:left="5040" w:hanging="360"/>
      </w:pPr>
      <w:rPr>
        <w:rFonts w:hint="default" w:ascii="Symbol" w:hAnsi="Symbol"/>
      </w:rPr>
    </w:lvl>
    <w:lvl w:ilvl="7" w:tplc="DEFADCDA">
      <w:start w:val="1"/>
      <w:numFmt w:val="bullet"/>
      <w:lvlText w:val="o"/>
      <w:lvlJc w:val="left"/>
      <w:pPr>
        <w:ind w:left="5760" w:hanging="360"/>
      </w:pPr>
      <w:rPr>
        <w:rFonts w:hint="default" w:ascii="Courier New" w:hAnsi="Courier New"/>
      </w:rPr>
    </w:lvl>
    <w:lvl w:ilvl="8" w:tplc="1CE4C676">
      <w:start w:val="1"/>
      <w:numFmt w:val="bullet"/>
      <w:lvlText w:val=""/>
      <w:lvlJc w:val="left"/>
      <w:pPr>
        <w:ind w:left="6480" w:hanging="360"/>
      </w:pPr>
      <w:rPr>
        <w:rFonts w:hint="default" w:ascii="Wingdings" w:hAnsi="Wingdings"/>
      </w:rPr>
    </w:lvl>
  </w:abstractNum>
  <w:abstractNum w:abstractNumId="15" w15:restartNumberingAfterBreak="0">
    <w:nsid w:val="336A9591"/>
    <w:multiLevelType w:val="hybridMultilevel"/>
    <w:tmpl w:val="ABD6BE18"/>
    <w:lvl w:ilvl="0" w:tplc="34DC6B24">
      <w:start w:val="1"/>
      <w:numFmt w:val="bullet"/>
      <w:lvlText w:val=""/>
      <w:lvlJc w:val="left"/>
      <w:pPr>
        <w:ind w:left="720" w:hanging="360"/>
      </w:pPr>
      <w:rPr>
        <w:rFonts w:hint="default" w:ascii="Symbol" w:hAnsi="Symbol"/>
      </w:rPr>
    </w:lvl>
    <w:lvl w:ilvl="1" w:tplc="AFB2DDBC">
      <w:start w:val="1"/>
      <w:numFmt w:val="bullet"/>
      <w:lvlText w:val="o"/>
      <w:lvlJc w:val="left"/>
      <w:pPr>
        <w:ind w:left="1440" w:hanging="360"/>
      </w:pPr>
      <w:rPr>
        <w:rFonts w:hint="default" w:ascii="Courier New" w:hAnsi="Courier New"/>
      </w:rPr>
    </w:lvl>
    <w:lvl w:ilvl="2" w:tplc="2E48C946">
      <w:start w:val="1"/>
      <w:numFmt w:val="bullet"/>
      <w:lvlText w:val=""/>
      <w:lvlJc w:val="left"/>
      <w:pPr>
        <w:ind w:left="2160" w:hanging="360"/>
      </w:pPr>
      <w:rPr>
        <w:rFonts w:hint="default" w:ascii="Wingdings" w:hAnsi="Wingdings"/>
      </w:rPr>
    </w:lvl>
    <w:lvl w:ilvl="3" w:tplc="F8A46F72">
      <w:start w:val="1"/>
      <w:numFmt w:val="bullet"/>
      <w:lvlText w:val=""/>
      <w:lvlJc w:val="left"/>
      <w:pPr>
        <w:ind w:left="2880" w:hanging="360"/>
      </w:pPr>
      <w:rPr>
        <w:rFonts w:hint="default" w:ascii="Symbol" w:hAnsi="Symbol"/>
      </w:rPr>
    </w:lvl>
    <w:lvl w:ilvl="4" w:tplc="00CC1440">
      <w:start w:val="1"/>
      <w:numFmt w:val="bullet"/>
      <w:lvlText w:val="o"/>
      <w:lvlJc w:val="left"/>
      <w:pPr>
        <w:ind w:left="3600" w:hanging="360"/>
      </w:pPr>
      <w:rPr>
        <w:rFonts w:hint="default" w:ascii="Courier New" w:hAnsi="Courier New"/>
      </w:rPr>
    </w:lvl>
    <w:lvl w:ilvl="5" w:tplc="54F47920">
      <w:start w:val="1"/>
      <w:numFmt w:val="bullet"/>
      <w:lvlText w:val=""/>
      <w:lvlJc w:val="left"/>
      <w:pPr>
        <w:ind w:left="4320" w:hanging="360"/>
      </w:pPr>
      <w:rPr>
        <w:rFonts w:hint="default" w:ascii="Wingdings" w:hAnsi="Wingdings"/>
      </w:rPr>
    </w:lvl>
    <w:lvl w:ilvl="6" w:tplc="5D60B538">
      <w:start w:val="1"/>
      <w:numFmt w:val="bullet"/>
      <w:lvlText w:val=""/>
      <w:lvlJc w:val="left"/>
      <w:pPr>
        <w:ind w:left="5040" w:hanging="360"/>
      </w:pPr>
      <w:rPr>
        <w:rFonts w:hint="default" w:ascii="Symbol" w:hAnsi="Symbol"/>
      </w:rPr>
    </w:lvl>
    <w:lvl w:ilvl="7" w:tplc="C1186FDA">
      <w:start w:val="1"/>
      <w:numFmt w:val="bullet"/>
      <w:lvlText w:val="o"/>
      <w:lvlJc w:val="left"/>
      <w:pPr>
        <w:ind w:left="5760" w:hanging="360"/>
      </w:pPr>
      <w:rPr>
        <w:rFonts w:hint="default" w:ascii="Courier New" w:hAnsi="Courier New"/>
      </w:rPr>
    </w:lvl>
    <w:lvl w:ilvl="8" w:tplc="6B5AC5D8">
      <w:start w:val="1"/>
      <w:numFmt w:val="bullet"/>
      <w:lvlText w:val=""/>
      <w:lvlJc w:val="left"/>
      <w:pPr>
        <w:ind w:left="6480" w:hanging="360"/>
      </w:pPr>
      <w:rPr>
        <w:rFonts w:hint="default" w:ascii="Wingdings" w:hAnsi="Wingdings"/>
      </w:rPr>
    </w:lvl>
  </w:abstractNum>
  <w:abstractNum w:abstractNumId="16" w15:restartNumberingAfterBreak="0">
    <w:nsid w:val="3FC9BCA7"/>
    <w:multiLevelType w:val="hybridMultilevel"/>
    <w:tmpl w:val="FE50EC4C"/>
    <w:lvl w:ilvl="0" w:tplc="D6F897F2">
      <w:start w:val="1"/>
      <w:numFmt w:val="bullet"/>
      <w:lvlText w:val="-"/>
      <w:lvlJc w:val="left"/>
      <w:pPr>
        <w:ind w:left="720" w:hanging="360"/>
      </w:pPr>
      <w:rPr>
        <w:rFonts w:hint="default" w:ascii="Aptos" w:hAnsi="Aptos"/>
      </w:rPr>
    </w:lvl>
    <w:lvl w:ilvl="1" w:tplc="B7582D08">
      <w:start w:val="1"/>
      <w:numFmt w:val="bullet"/>
      <w:lvlText w:val="o"/>
      <w:lvlJc w:val="left"/>
      <w:pPr>
        <w:ind w:left="1440" w:hanging="360"/>
      </w:pPr>
      <w:rPr>
        <w:rFonts w:hint="default" w:ascii="Courier New" w:hAnsi="Courier New"/>
      </w:rPr>
    </w:lvl>
    <w:lvl w:ilvl="2" w:tplc="EA6E254C">
      <w:start w:val="1"/>
      <w:numFmt w:val="bullet"/>
      <w:lvlText w:val=""/>
      <w:lvlJc w:val="left"/>
      <w:pPr>
        <w:ind w:left="2160" w:hanging="360"/>
      </w:pPr>
      <w:rPr>
        <w:rFonts w:hint="default" w:ascii="Wingdings" w:hAnsi="Wingdings"/>
      </w:rPr>
    </w:lvl>
    <w:lvl w:ilvl="3" w:tplc="32485244">
      <w:start w:val="1"/>
      <w:numFmt w:val="bullet"/>
      <w:lvlText w:val=""/>
      <w:lvlJc w:val="left"/>
      <w:pPr>
        <w:ind w:left="2880" w:hanging="360"/>
      </w:pPr>
      <w:rPr>
        <w:rFonts w:hint="default" w:ascii="Symbol" w:hAnsi="Symbol"/>
      </w:rPr>
    </w:lvl>
    <w:lvl w:ilvl="4" w:tplc="8116B43A">
      <w:start w:val="1"/>
      <w:numFmt w:val="bullet"/>
      <w:lvlText w:val="o"/>
      <w:lvlJc w:val="left"/>
      <w:pPr>
        <w:ind w:left="3600" w:hanging="360"/>
      </w:pPr>
      <w:rPr>
        <w:rFonts w:hint="default" w:ascii="Courier New" w:hAnsi="Courier New"/>
      </w:rPr>
    </w:lvl>
    <w:lvl w:ilvl="5" w:tplc="C76E71CA">
      <w:start w:val="1"/>
      <w:numFmt w:val="bullet"/>
      <w:lvlText w:val=""/>
      <w:lvlJc w:val="left"/>
      <w:pPr>
        <w:ind w:left="4320" w:hanging="360"/>
      </w:pPr>
      <w:rPr>
        <w:rFonts w:hint="default" w:ascii="Wingdings" w:hAnsi="Wingdings"/>
      </w:rPr>
    </w:lvl>
    <w:lvl w:ilvl="6" w:tplc="D79C1A40">
      <w:start w:val="1"/>
      <w:numFmt w:val="bullet"/>
      <w:lvlText w:val=""/>
      <w:lvlJc w:val="left"/>
      <w:pPr>
        <w:ind w:left="5040" w:hanging="360"/>
      </w:pPr>
      <w:rPr>
        <w:rFonts w:hint="default" w:ascii="Symbol" w:hAnsi="Symbol"/>
      </w:rPr>
    </w:lvl>
    <w:lvl w:ilvl="7" w:tplc="497A5208">
      <w:start w:val="1"/>
      <w:numFmt w:val="bullet"/>
      <w:lvlText w:val="o"/>
      <w:lvlJc w:val="left"/>
      <w:pPr>
        <w:ind w:left="5760" w:hanging="360"/>
      </w:pPr>
      <w:rPr>
        <w:rFonts w:hint="default" w:ascii="Courier New" w:hAnsi="Courier New"/>
      </w:rPr>
    </w:lvl>
    <w:lvl w:ilvl="8" w:tplc="55E0F450">
      <w:start w:val="1"/>
      <w:numFmt w:val="bullet"/>
      <w:lvlText w:val=""/>
      <w:lvlJc w:val="left"/>
      <w:pPr>
        <w:ind w:left="6480" w:hanging="360"/>
      </w:pPr>
      <w:rPr>
        <w:rFonts w:hint="default" w:ascii="Wingdings" w:hAnsi="Wingdings"/>
      </w:rPr>
    </w:lvl>
  </w:abstractNum>
  <w:abstractNum w:abstractNumId="17" w15:restartNumberingAfterBreak="0">
    <w:nsid w:val="427D500C"/>
    <w:multiLevelType w:val="hybridMultilevel"/>
    <w:tmpl w:val="02AA79E0"/>
    <w:lvl w:ilvl="0" w:tplc="0C42BB54">
      <w:start w:val="1"/>
      <w:numFmt w:val="bullet"/>
      <w:lvlText w:val=""/>
      <w:lvlJc w:val="left"/>
      <w:pPr>
        <w:ind w:left="720" w:hanging="360"/>
      </w:pPr>
      <w:rPr>
        <w:rFonts w:hint="default" w:ascii="Symbol" w:hAnsi="Symbol"/>
      </w:rPr>
    </w:lvl>
    <w:lvl w:ilvl="1" w:tplc="F40CFC72">
      <w:start w:val="1"/>
      <w:numFmt w:val="bullet"/>
      <w:lvlText w:val="o"/>
      <w:lvlJc w:val="left"/>
      <w:pPr>
        <w:ind w:left="1440" w:hanging="360"/>
      </w:pPr>
      <w:rPr>
        <w:rFonts w:hint="default" w:ascii="Courier New" w:hAnsi="Courier New"/>
      </w:rPr>
    </w:lvl>
    <w:lvl w:ilvl="2" w:tplc="45F06A60">
      <w:start w:val="1"/>
      <w:numFmt w:val="bullet"/>
      <w:lvlText w:val=""/>
      <w:lvlJc w:val="left"/>
      <w:pPr>
        <w:ind w:left="2160" w:hanging="360"/>
      </w:pPr>
      <w:rPr>
        <w:rFonts w:hint="default" w:ascii="Wingdings" w:hAnsi="Wingdings"/>
      </w:rPr>
    </w:lvl>
    <w:lvl w:ilvl="3" w:tplc="4D1ED000">
      <w:start w:val="1"/>
      <w:numFmt w:val="bullet"/>
      <w:lvlText w:val=""/>
      <w:lvlJc w:val="left"/>
      <w:pPr>
        <w:ind w:left="2880" w:hanging="360"/>
      </w:pPr>
      <w:rPr>
        <w:rFonts w:hint="default" w:ascii="Symbol" w:hAnsi="Symbol"/>
      </w:rPr>
    </w:lvl>
    <w:lvl w:ilvl="4" w:tplc="4F0A8F26">
      <w:start w:val="1"/>
      <w:numFmt w:val="bullet"/>
      <w:lvlText w:val="o"/>
      <w:lvlJc w:val="left"/>
      <w:pPr>
        <w:ind w:left="3600" w:hanging="360"/>
      </w:pPr>
      <w:rPr>
        <w:rFonts w:hint="default" w:ascii="Courier New" w:hAnsi="Courier New"/>
      </w:rPr>
    </w:lvl>
    <w:lvl w:ilvl="5" w:tplc="0B12EC44">
      <w:start w:val="1"/>
      <w:numFmt w:val="bullet"/>
      <w:lvlText w:val=""/>
      <w:lvlJc w:val="left"/>
      <w:pPr>
        <w:ind w:left="4320" w:hanging="360"/>
      </w:pPr>
      <w:rPr>
        <w:rFonts w:hint="default" w:ascii="Wingdings" w:hAnsi="Wingdings"/>
      </w:rPr>
    </w:lvl>
    <w:lvl w:ilvl="6" w:tplc="9F4811C6">
      <w:start w:val="1"/>
      <w:numFmt w:val="bullet"/>
      <w:lvlText w:val=""/>
      <w:lvlJc w:val="left"/>
      <w:pPr>
        <w:ind w:left="5040" w:hanging="360"/>
      </w:pPr>
      <w:rPr>
        <w:rFonts w:hint="default" w:ascii="Symbol" w:hAnsi="Symbol"/>
      </w:rPr>
    </w:lvl>
    <w:lvl w:ilvl="7" w:tplc="1D84B006">
      <w:start w:val="1"/>
      <w:numFmt w:val="bullet"/>
      <w:lvlText w:val="o"/>
      <w:lvlJc w:val="left"/>
      <w:pPr>
        <w:ind w:left="5760" w:hanging="360"/>
      </w:pPr>
      <w:rPr>
        <w:rFonts w:hint="default" w:ascii="Courier New" w:hAnsi="Courier New"/>
      </w:rPr>
    </w:lvl>
    <w:lvl w:ilvl="8" w:tplc="4B427224">
      <w:start w:val="1"/>
      <w:numFmt w:val="bullet"/>
      <w:lvlText w:val=""/>
      <w:lvlJc w:val="left"/>
      <w:pPr>
        <w:ind w:left="6480" w:hanging="360"/>
      </w:pPr>
      <w:rPr>
        <w:rFonts w:hint="default" w:ascii="Wingdings" w:hAnsi="Wingdings"/>
      </w:rPr>
    </w:lvl>
  </w:abstractNum>
  <w:abstractNum w:abstractNumId="18" w15:restartNumberingAfterBreak="0">
    <w:nsid w:val="46E0E5FB"/>
    <w:multiLevelType w:val="hybridMultilevel"/>
    <w:tmpl w:val="68644F26"/>
    <w:lvl w:ilvl="0" w:tplc="E9F4E9A8">
      <w:start w:val="1"/>
      <w:numFmt w:val="bullet"/>
      <w:lvlText w:val=""/>
      <w:lvlJc w:val="left"/>
      <w:pPr>
        <w:ind w:left="720" w:hanging="360"/>
      </w:pPr>
      <w:rPr>
        <w:rFonts w:hint="default" w:ascii="Symbol" w:hAnsi="Symbol"/>
      </w:rPr>
    </w:lvl>
    <w:lvl w:ilvl="1" w:tplc="6AB053D8">
      <w:start w:val="1"/>
      <w:numFmt w:val="bullet"/>
      <w:lvlText w:val="o"/>
      <w:lvlJc w:val="left"/>
      <w:pPr>
        <w:ind w:left="1440" w:hanging="360"/>
      </w:pPr>
      <w:rPr>
        <w:rFonts w:hint="default" w:ascii="Courier New" w:hAnsi="Courier New"/>
      </w:rPr>
    </w:lvl>
    <w:lvl w:ilvl="2" w:tplc="E896609E">
      <w:start w:val="1"/>
      <w:numFmt w:val="bullet"/>
      <w:lvlText w:val=""/>
      <w:lvlJc w:val="left"/>
      <w:pPr>
        <w:ind w:left="2160" w:hanging="360"/>
      </w:pPr>
      <w:rPr>
        <w:rFonts w:hint="default" w:ascii="Wingdings" w:hAnsi="Wingdings"/>
      </w:rPr>
    </w:lvl>
    <w:lvl w:ilvl="3" w:tplc="0D5CD160">
      <w:start w:val="1"/>
      <w:numFmt w:val="bullet"/>
      <w:lvlText w:val=""/>
      <w:lvlJc w:val="left"/>
      <w:pPr>
        <w:ind w:left="2880" w:hanging="360"/>
      </w:pPr>
      <w:rPr>
        <w:rFonts w:hint="default" w:ascii="Symbol" w:hAnsi="Symbol"/>
      </w:rPr>
    </w:lvl>
    <w:lvl w:ilvl="4" w:tplc="D23AAE52">
      <w:start w:val="1"/>
      <w:numFmt w:val="bullet"/>
      <w:lvlText w:val="o"/>
      <w:lvlJc w:val="left"/>
      <w:pPr>
        <w:ind w:left="3600" w:hanging="360"/>
      </w:pPr>
      <w:rPr>
        <w:rFonts w:hint="default" w:ascii="Courier New" w:hAnsi="Courier New"/>
      </w:rPr>
    </w:lvl>
    <w:lvl w:ilvl="5" w:tplc="1C2C1DFC">
      <w:start w:val="1"/>
      <w:numFmt w:val="bullet"/>
      <w:lvlText w:val=""/>
      <w:lvlJc w:val="left"/>
      <w:pPr>
        <w:ind w:left="4320" w:hanging="360"/>
      </w:pPr>
      <w:rPr>
        <w:rFonts w:hint="default" w:ascii="Wingdings" w:hAnsi="Wingdings"/>
      </w:rPr>
    </w:lvl>
    <w:lvl w:ilvl="6" w:tplc="D5140474">
      <w:start w:val="1"/>
      <w:numFmt w:val="bullet"/>
      <w:lvlText w:val=""/>
      <w:lvlJc w:val="left"/>
      <w:pPr>
        <w:ind w:left="5040" w:hanging="360"/>
      </w:pPr>
      <w:rPr>
        <w:rFonts w:hint="default" w:ascii="Symbol" w:hAnsi="Symbol"/>
      </w:rPr>
    </w:lvl>
    <w:lvl w:ilvl="7" w:tplc="520A9FC6">
      <w:start w:val="1"/>
      <w:numFmt w:val="bullet"/>
      <w:lvlText w:val="o"/>
      <w:lvlJc w:val="left"/>
      <w:pPr>
        <w:ind w:left="5760" w:hanging="360"/>
      </w:pPr>
      <w:rPr>
        <w:rFonts w:hint="default" w:ascii="Courier New" w:hAnsi="Courier New"/>
      </w:rPr>
    </w:lvl>
    <w:lvl w:ilvl="8" w:tplc="0C9867FC">
      <w:start w:val="1"/>
      <w:numFmt w:val="bullet"/>
      <w:lvlText w:val=""/>
      <w:lvlJc w:val="left"/>
      <w:pPr>
        <w:ind w:left="6480" w:hanging="360"/>
      </w:pPr>
      <w:rPr>
        <w:rFonts w:hint="default" w:ascii="Wingdings" w:hAnsi="Wingdings"/>
      </w:rPr>
    </w:lvl>
  </w:abstractNum>
  <w:abstractNum w:abstractNumId="19" w15:restartNumberingAfterBreak="0">
    <w:nsid w:val="487E278F"/>
    <w:multiLevelType w:val="hybridMultilevel"/>
    <w:tmpl w:val="F98AEFB2"/>
    <w:lvl w:ilvl="0" w:tplc="1C4AB192">
      <w:start w:val="1"/>
      <w:numFmt w:val="bullet"/>
      <w:lvlText w:val=""/>
      <w:lvlJc w:val="left"/>
      <w:pPr>
        <w:ind w:left="720" w:hanging="360"/>
      </w:pPr>
      <w:rPr>
        <w:rFonts w:hint="default" w:ascii="Symbol" w:hAnsi="Symbol"/>
      </w:rPr>
    </w:lvl>
    <w:lvl w:ilvl="1" w:tplc="DF28A7BE">
      <w:start w:val="1"/>
      <w:numFmt w:val="bullet"/>
      <w:lvlText w:val="o"/>
      <w:lvlJc w:val="left"/>
      <w:pPr>
        <w:ind w:left="1440" w:hanging="360"/>
      </w:pPr>
      <w:rPr>
        <w:rFonts w:hint="default" w:ascii="Courier New" w:hAnsi="Courier New"/>
      </w:rPr>
    </w:lvl>
    <w:lvl w:ilvl="2" w:tplc="B5B0B882">
      <w:start w:val="1"/>
      <w:numFmt w:val="bullet"/>
      <w:lvlText w:val=""/>
      <w:lvlJc w:val="left"/>
      <w:pPr>
        <w:ind w:left="2160" w:hanging="360"/>
      </w:pPr>
      <w:rPr>
        <w:rFonts w:hint="default" w:ascii="Wingdings" w:hAnsi="Wingdings"/>
      </w:rPr>
    </w:lvl>
    <w:lvl w:ilvl="3" w:tplc="D66ECEDC">
      <w:start w:val="1"/>
      <w:numFmt w:val="bullet"/>
      <w:lvlText w:val=""/>
      <w:lvlJc w:val="left"/>
      <w:pPr>
        <w:ind w:left="2880" w:hanging="360"/>
      </w:pPr>
      <w:rPr>
        <w:rFonts w:hint="default" w:ascii="Symbol" w:hAnsi="Symbol"/>
      </w:rPr>
    </w:lvl>
    <w:lvl w:ilvl="4" w:tplc="814252AE">
      <w:start w:val="1"/>
      <w:numFmt w:val="bullet"/>
      <w:lvlText w:val="o"/>
      <w:lvlJc w:val="left"/>
      <w:pPr>
        <w:ind w:left="3600" w:hanging="360"/>
      </w:pPr>
      <w:rPr>
        <w:rFonts w:hint="default" w:ascii="Courier New" w:hAnsi="Courier New"/>
      </w:rPr>
    </w:lvl>
    <w:lvl w:ilvl="5" w:tplc="2DF46072">
      <w:start w:val="1"/>
      <w:numFmt w:val="bullet"/>
      <w:lvlText w:val=""/>
      <w:lvlJc w:val="left"/>
      <w:pPr>
        <w:ind w:left="4320" w:hanging="360"/>
      </w:pPr>
      <w:rPr>
        <w:rFonts w:hint="default" w:ascii="Wingdings" w:hAnsi="Wingdings"/>
      </w:rPr>
    </w:lvl>
    <w:lvl w:ilvl="6" w:tplc="66121B44">
      <w:start w:val="1"/>
      <w:numFmt w:val="bullet"/>
      <w:lvlText w:val=""/>
      <w:lvlJc w:val="left"/>
      <w:pPr>
        <w:ind w:left="5040" w:hanging="360"/>
      </w:pPr>
      <w:rPr>
        <w:rFonts w:hint="default" w:ascii="Symbol" w:hAnsi="Symbol"/>
      </w:rPr>
    </w:lvl>
    <w:lvl w:ilvl="7" w:tplc="58A2C0C4">
      <w:start w:val="1"/>
      <w:numFmt w:val="bullet"/>
      <w:lvlText w:val="o"/>
      <w:lvlJc w:val="left"/>
      <w:pPr>
        <w:ind w:left="5760" w:hanging="360"/>
      </w:pPr>
      <w:rPr>
        <w:rFonts w:hint="default" w:ascii="Courier New" w:hAnsi="Courier New"/>
      </w:rPr>
    </w:lvl>
    <w:lvl w:ilvl="8" w:tplc="AF140E2A">
      <w:start w:val="1"/>
      <w:numFmt w:val="bullet"/>
      <w:lvlText w:val=""/>
      <w:lvlJc w:val="left"/>
      <w:pPr>
        <w:ind w:left="6480" w:hanging="360"/>
      </w:pPr>
      <w:rPr>
        <w:rFonts w:hint="default" w:ascii="Wingdings" w:hAnsi="Wingdings"/>
      </w:rPr>
    </w:lvl>
  </w:abstractNum>
  <w:abstractNum w:abstractNumId="20" w15:restartNumberingAfterBreak="0">
    <w:nsid w:val="4A770413"/>
    <w:multiLevelType w:val="hybridMultilevel"/>
    <w:tmpl w:val="2D349086"/>
    <w:lvl w:ilvl="0" w:tplc="CE788E28">
      <w:start w:val="1"/>
      <w:numFmt w:val="bullet"/>
      <w:lvlText w:val=""/>
      <w:lvlJc w:val="left"/>
      <w:pPr>
        <w:ind w:left="720" w:hanging="360"/>
      </w:pPr>
      <w:rPr>
        <w:rFonts w:hint="default" w:ascii="Symbol" w:hAnsi="Symbol"/>
      </w:rPr>
    </w:lvl>
    <w:lvl w:ilvl="1" w:tplc="0652E0E2">
      <w:start w:val="1"/>
      <w:numFmt w:val="bullet"/>
      <w:lvlText w:val="o"/>
      <w:lvlJc w:val="left"/>
      <w:pPr>
        <w:ind w:left="1440" w:hanging="360"/>
      </w:pPr>
      <w:rPr>
        <w:rFonts w:hint="default" w:ascii="Courier New" w:hAnsi="Courier New"/>
      </w:rPr>
    </w:lvl>
    <w:lvl w:ilvl="2" w:tplc="BFE0A462">
      <w:start w:val="1"/>
      <w:numFmt w:val="bullet"/>
      <w:lvlText w:val=""/>
      <w:lvlJc w:val="left"/>
      <w:pPr>
        <w:ind w:left="2160" w:hanging="360"/>
      </w:pPr>
      <w:rPr>
        <w:rFonts w:hint="default" w:ascii="Wingdings" w:hAnsi="Wingdings"/>
      </w:rPr>
    </w:lvl>
    <w:lvl w:ilvl="3" w:tplc="BA863AA8">
      <w:start w:val="1"/>
      <w:numFmt w:val="bullet"/>
      <w:lvlText w:val=""/>
      <w:lvlJc w:val="left"/>
      <w:pPr>
        <w:ind w:left="2880" w:hanging="360"/>
      </w:pPr>
      <w:rPr>
        <w:rFonts w:hint="default" w:ascii="Symbol" w:hAnsi="Symbol"/>
      </w:rPr>
    </w:lvl>
    <w:lvl w:ilvl="4" w:tplc="C52252CA">
      <w:start w:val="1"/>
      <w:numFmt w:val="bullet"/>
      <w:lvlText w:val="o"/>
      <w:lvlJc w:val="left"/>
      <w:pPr>
        <w:ind w:left="3600" w:hanging="360"/>
      </w:pPr>
      <w:rPr>
        <w:rFonts w:hint="default" w:ascii="Courier New" w:hAnsi="Courier New"/>
      </w:rPr>
    </w:lvl>
    <w:lvl w:ilvl="5" w:tplc="7B48D834">
      <w:start w:val="1"/>
      <w:numFmt w:val="bullet"/>
      <w:lvlText w:val=""/>
      <w:lvlJc w:val="left"/>
      <w:pPr>
        <w:ind w:left="4320" w:hanging="360"/>
      </w:pPr>
      <w:rPr>
        <w:rFonts w:hint="default" w:ascii="Wingdings" w:hAnsi="Wingdings"/>
      </w:rPr>
    </w:lvl>
    <w:lvl w:ilvl="6" w:tplc="CE5E9562">
      <w:start w:val="1"/>
      <w:numFmt w:val="bullet"/>
      <w:lvlText w:val=""/>
      <w:lvlJc w:val="left"/>
      <w:pPr>
        <w:ind w:left="5040" w:hanging="360"/>
      </w:pPr>
      <w:rPr>
        <w:rFonts w:hint="default" w:ascii="Symbol" w:hAnsi="Symbol"/>
      </w:rPr>
    </w:lvl>
    <w:lvl w:ilvl="7" w:tplc="3E0498B8">
      <w:start w:val="1"/>
      <w:numFmt w:val="bullet"/>
      <w:lvlText w:val="o"/>
      <w:lvlJc w:val="left"/>
      <w:pPr>
        <w:ind w:left="5760" w:hanging="360"/>
      </w:pPr>
      <w:rPr>
        <w:rFonts w:hint="default" w:ascii="Courier New" w:hAnsi="Courier New"/>
      </w:rPr>
    </w:lvl>
    <w:lvl w:ilvl="8" w:tplc="5B7AAF86">
      <w:start w:val="1"/>
      <w:numFmt w:val="bullet"/>
      <w:lvlText w:val=""/>
      <w:lvlJc w:val="left"/>
      <w:pPr>
        <w:ind w:left="6480" w:hanging="360"/>
      </w:pPr>
      <w:rPr>
        <w:rFonts w:hint="default" w:ascii="Wingdings" w:hAnsi="Wingdings"/>
      </w:rPr>
    </w:lvl>
  </w:abstractNum>
  <w:abstractNum w:abstractNumId="21" w15:restartNumberingAfterBreak="0">
    <w:nsid w:val="5008A00B"/>
    <w:multiLevelType w:val="hybridMultilevel"/>
    <w:tmpl w:val="8834B3CC"/>
    <w:lvl w:ilvl="0" w:tplc="3800A8FA">
      <w:start w:val="1"/>
      <w:numFmt w:val="bullet"/>
      <w:lvlText w:val=""/>
      <w:lvlJc w:val="left"/>
      <w:pPr>
        <w:ind w:left="720" w:hanging="360"/>
      </w:pPr>
      <w:rPr>
        <w:rFonts w:hint="default" w:ascii="Symbol" w:hAnsi="Symbol"/>
      </w:rPr>
    </w:lvl>
    <w:lvl w:ilvl="1" w:tplc="1D1AF892">
      <w:start w:val="1"/>
      <w:numFmt w:val="bullet"/>
      <w:lvlText w:val="o"/>
      <w:lvlJc w:val="left"/>
      <w:pPr>
        <w:ind w:left="1440" w:hanging="360"/>
      </w:pPr>
      <w:rPr>
        <w:rFonts w:hint="default" w:ascii="Courier New" w:hAnsi="Courier New"/>
      </w:rPr>
    </w:lvl>
    <w:lvl w:ilvl="2" w:tplc="9E629AC6">
      <w:start w:val="1"/>
      <w:numFmt w:val="bullet"/>
      <w:lvlText w:val=""/>
      <w:lvlJc w:val="left"/>
      <w:pPr>
        <w:ind w:left="2160" w:hanging="360"/>
      </w:pPr>
      <w:rPr>
        <w:rFonts w:hint="default" w:ascii="Wingdings" w:hAnsi="Wingdings"/>
      </w:rPr>
    </w:lvl>
    <w:lvl w:ilvl="3" w:tplc="21B20B46">
      <w:start w:val="1"/>
      <w:numFmt w:val="bullet"/>
      <w:lvlText w:val=""/>
      <w:lvlJc w:val="left"/>
      <w:pPr>
        <w:ind w:left="2880" w:hanging="360"/>
      </w:pPr>
      <w:rPr>
        <w:rFonts w:hint="default" w:ascii="Symbol" w:hAnsi="Symbol"/>
      </w:rPr>
    </w:lvl>
    <w:lvl w:ilvl="4" w:tplc="E398F60E">
      <w:start w:val="1"/>
      <w:numFmt w:val="bullet"/>
      <w:lvlText w:val="o"/>
      <w:lvlJc w:val="left"/>
      <w:pPr>
        <w:ind w:left="3600" w:hanging="360"/>
      </w:pPr>
      <w:rPr>
        <w:rFonts w:hint="default" w:ascii="Courier New" w:hAnsi="Courier New"/>
      </w:rPr>
    </w:lvl>
    <w:lvl w:ilvl="5" w:tplc="125CACBC">
      <w:start w:val="1"/>
      <w:numFmt w:val="bullet"/>
      <w:lvlText w:val=""/>
      <w:lvlJc w:val="left"/>
      <w:pPr>
        <w:ind w:left="4320" w:hanging="360"/>
      </w:pPr>
      <w:rPr>
        <w:rFonts w:hint="default" w:ascii="Wingdings" w:hAnsi="Wingdings"/>
      </w:rPr>
    </w:lvl>
    <w:lvl w:ilvl="6" w:tplc="12B28992">
      <w:start w:val="1"/>
      <w:numFmt w:val="bullet"/>
      <w:lvlText w:val=""/>
      <w:lvlJc w:val="left"/>
      <w:pPr>
        <w:ind w:left="5040" w:hanging="360"/>
      </w:pPr>
      <w:rPr>
        <w:rFonts w:hint="default" w:ascii="Symbol" w:hAnsi="Symbol"/>
      </w:rPr>
    </w:lvl>
    <w:lvl w:ilvl="7" w:tplc="17C4058A">
      <w:start w:val="1"/>
      <w:numFmt w:val="bullet"/>
      <w:lvlText w:val="o"/>
      <w:lvlJc w:val="left"/>
      <w:pPr>
        <w:ind w:left="5760" w:hanging="360"/>
      </w:pPr>
      <w:rPr>
        <w:rFonts w:hint="default" w:ascii="Courier New" w:hAnsi="Courier New"/>
      </w:rPr>
    </w:lvl>
    <w:lvl w:ilvl="8" w:tplc="EBFE2218">
      <w:start w:val="1"/>
      <w:numFmt w:val="bullet"/>
      <w:lvlText w:val=""/>
      <w:lvlJc w:val="left"/>
      <w:pPr>
        <w:ind w:left="6480" w:hanging="360"/>
      </w:pPr>
      <w:rPr>
        <w:rFonts w:hint="default" w:ascii="Wingdings" w:hAnsi="Wingdings"/>
      </w:rPr>
    </w:lvl>
  </w:abstractNum>
  <w:abstractNum w:abstractNumId="22" w15:restartNumberingAfterBreak="0">
    <w:nsid w:val="536ADA13"/>
    <w:multiLevelType w:val="hybridMultilevel"/>
    <w:tmpl w:val="AFEA3164"/>
    <w:lvl w:ilvl="0" w:tplc="14F42C08">
      <w:start w:val="1"/>
      <w:numFmt w:val="bullet"/>
      <w:lvlText w:val=""/>
      <w:lvlJc w:val="left"/>
      <w:pPr>
        <w:ind w:left="720" w:hanging="360"/>
      </w:pPr>
      <w:rPr>
        <w:rFonts w:hint="default" w:ascii="Symbol" w:hAnsi="Symbol"/>
      </w:rPr>
    </w:lvl>
    <w:lvl w:ilvl="1" w:tplc="B17A2F46">
      <w:start w:val="1"/>
      <w:numFmt w:val="bullet"/>
      <w:lvlText w:val="o"/>
      <w:lvlJc w:val="left"/>
      <w:pPr>
        <w:ind w:left="1440" w:hanging="360"/>
      </w:pPr>
      <w:rPr>
        <w:rFonts w:hint="default" w:ascii="Courier New" w:hAnsi="Courier New"/>
      </w:rPr>
    </w:lvl>
    <w:lvl w:ilvl="2" w:tplc="DF6AA078">
      <w:start w:val="1"/>
      <w:numFmt w:val="bullet"/>
      <w:lvlText w:val=""/>
      <w:lvlJc w:val="left"/>
      <w:pPr>
        <w:ind w:left="2160" w:hanging="360"/>
      </w:pPr>
      <w:rPr>
        <w:rFonts w:hint="default" w:ascii="Wingdings" w:hAnsi="Wingdings"/>
      </w:rPr>
    </w:lvl>
    <w:lvl w:ilvl="3" w:tplc="A47806DC">
      <w:start w:val="1"/>
      <w:numFmt w:val="bullet"/>
      <w:lvlText w:val=""/>
      <w:lvlJc w:val="left"/>
      <w:pPr>
        <w:ind w:left="2880" w:hanging="360"/>
      </w:pPr>
      <w:rPr>
        <w:rFonts w:hint="default" w:ascii="Symbol" w:hAnsi="Symbol"/>
      </w:rPr>
    </w:lvl>
    <w:lvl w:ilvl="4" w:tplc="93C2F8FE">
      <w:start w:val="1"/>
      <w:numFmt w:val="bullet"/>
      <w:lvlText w:val="o"/>
      <w:lvlJc w:val="left"/>
      <w:pPr>
        <w:ind w:left="3600" w:hanging="360"/>
      </w:pPr>
      <w:rPr>
        <w:rFonts w:hint="default" w:ascii="Courier New" w:hAnsi="Courier New"/>
      </w:rPr>
    </w:lvl>
    <w:lvl w:ilvl="5" w:tplc="F4C8668A">
      <w:start w:val="1"/>
      <w:numFmt w:val="bullet"/>
      <w:lvlText w:val=""/>
      <w:lvlJc w:val="left"/>
      <w:pPr>
        <w:ind w:left="4320" w:hanging="360"/>
      </w:pPr>
      <w:rPr>
        <w:rFonts w:hint="default" w:ascii="Wingdings" w:hAnsi="Wingdings"/>
      </w:rPr>
    </w:lvl>
    <w:lvl w:ilvl="6" w:tplc="12FCA616">
      <w:start w:val="1"/>
      <w:numFmt w:val="bullet"/>
      <w:lvlText w:val=""/>
      <w:lvlJc w:val="left"/>
      <w:pPr>
        <w:ind w:left="5040" w:hanging="360"/>
      </w:pPr>
      <w:rPr>
        <w:rFonts w:hint="default" w:ascii="Symbol" w:hAnsi="Symbol"/>
      </w:rPr>
    </w:lvl>
    <w:lvl w:ilvl="7" w:tplc="408A4C32">
      <w:start w:val="1"/>
      <w:numFmt w:val="bullet"/>
      <w:lvlText w:val="o"/>
      <w:lvlJc w:val="left"/>
      <w:pPr>
        <w:ind w:left="5760" w:hanging="360"/>
      </w:pPr>
      <w:rPr>
        <w:rFonts w:hint="default" w:ascii="Courier New" w:hAnsi="Courier New"/>
      </w:rPr>
    </w:lvl>
    <w:lvl w:ilvl="8" w:tplc="AD565FE6">
      <w:start w:val="1"/>
      <w:numFmt w:val="bullet"/>
      <w:lvlText w:val=""/>
      <w:lvlJc w:val="left"/>
      <w:pPr>
        <w:ind w:left="6480" w:hanging="360"/>
      </w:pPr>
      <w:rPr>
        <w:rFonts w:hint="default" w:ascii="Wingdings" w:hAnsi="Wingdings"/>
      </w:rPr>
    </w:lvl>
  </w:abstractNum>
  <w:abstractNum w:abstractNumId="23" w15:restartNumberingAfterBreak="0">
    <w:nsid w:val="61CA9B70"/>
    <w:multiLevelType w:val="hybridMultilevel"/>
    <w:tmpl w:val="80EA1572"/>
    <w:lvl w:ilvl="0" w:tplc="F89C1168">
      <w:start w:val="1"/>
      <w:numFmt w:val="bullet"/>
      <w:lvlText w:val=""/>
      <w:lvlJc w:val="left"/>
      <w:pPr>
        <w:ind w:left="720" w:hanging="360"/>
      </w:pPr>
      <w:rPr>
        <w:rFonts w:hint="default" w:ascii="Symbol" w:hAnsi="Symbol"/>
      </w:rPr>
    </w:lvl>
    <w:lvl w:ilvl="1" w:tplc="2CEA8FF4">
      <w:start w:val="1"/>
      <w:numFmt w:val="bullet"/>
      <w:lvlText w:val="o"/>
      <w:lvlJc w:val="left"/>
      <w:pPr>
        <w:ind w:left="1440" w:hanging="360"/>
      </w:pPr>
      <w:rPr>
        <w:rFonts w:hint="default" w:ascii="Courier New" w:hAnsi="Courier New"/>
      </w:rPr>
    </w:lvl>
    <w:lvl w:ilvl="2" w:tplc="2D3A6688">
      <w:start w:val="1"/>
      <w:numFmt w:val="bullet"/>
      <w:lvlText w:val=""/>
      <w:lvlJc w:val="left"/>
      <w:pPr>
        <w:ind w:left="2160" w:hanging="360"/>
      </w:pPr>
      <w:rPr>
        <w:rFonts w:hint="default" w:ascii="Wingdings" w:hAnsi="Wingdings"/>
      </w:rPr>
    </w:lvl>
    <w:lvl w:ilvl="3" w:tplc="D28CCE64">
      <w:start w:val="1"/>
      <w:numFmt w:val="bullet"/>
      <w:lvlText w:val=""/>
      <w:lvlJc w:val="left"/>
      <w:pPr>
        <w:ind w:left="2880" w:hanging="360"/>
      </w:pPr>
      <w:rPr>
        <w:rFonts w:hint="default" w:ascii="Symbol" w:hAnsi="Symbol"/>
      </w:rPr>
    </w:lvl>
    <w:lvl w:ilvl="4" w:tplc="84F05D5A">
      <w:start w:val="1"/>
      <w:numFmt w:val="bullet"/>
      <w:lvlText w:val="o"/>
      <w:lvlJc w:val="left"/>
      <w:pPr>
        <w:ind w:left="3600" w:hanging="360"/>
      </w:pPr>
      <w:rPr>
        <w:rFonts w:hint="default" w:ascii="Courier New" w:hAnsi="Courier New"/>
      </w:rPr>
    </w:lvl>
    <w:lvl w:ilvl="5" w:tplc="CE366B34">
      <w:start w:val="1"/>
      <w:numFmt w:val="bullet"/>
      <w:lvlText w:val=""/>
      <w:lvlJc w:val="left"/>
      <w:pPr>
        <w:ind w:left="4320" w:hanging="360"/>
      </w:pPr>
      <w:rPr>
        <w:rFonts w:hint="default" w:ascii="Wingdings" w:hAnsi="Wingdings"/>
      </w:rPr>
    </w:lvl>
    <w:lvl w:ilvl="6" w:tplc="3E5CD2D6">
      <w:start w:val="1"/>
      <w:numFmt w:val="bullet"/>
      <w:lvlText w:val=""/>
      <w:lvlJc w:val="left"/>
      <w:pPr>
        <w:ind w:left="5040" w:hanging="360"/>
      </w:pPr>
      <w:rPr>
        <w:rFonts w:hint="default" w:ascii="Symbol" w:hAnsi="Symbol"/>
      </w:rPr>
    </w:lvl>
    <w:lvl w:ilvl="7" w:tplc="E466C0F0">
      <w:start w:val="1"/>
      <w:numFmt w:val="bullet"/>
      <w:lvlText w:val="o"/>
      <w:lvlJc w:val="left"/>
      <w:pPr>
        <w:ind w:left="5760" w:hanging="360"/>
      </w:pPr>
      <w:rPr>
        <w:rFonts w:hint="default" w:ascii="Courier New" w:hAnsi="Courier New"/>
      </w:rPr>
    </w:lvl>
    <w:lvl w:ilvl="8" w:tplc="2AB82B26">
      <w:start w:val="1"/>
      <w:numFmt w:val="bullet"/>
      <w:lvlText w:val=""/>
      <w:lvlJc w:val="left"/>
      <w:pPr>
        <w:ind w:left="6480" w:hanging="360"/>
      </w:pPr>
      <w:rPr>
        <w:rFonts w:hint="default" w:ascii="Wingdings" w:hAnsi="Wingdings"/>
      </w:rPr>
    </w:lvl>
  </w:abstractNum>
  <w:abstractNum w:abstractNumId="24" w15:restartNumberingAfterBreak="0">
    <w:nsid w:val="71177FF7"/>
    <w:multiLevelType w:val="hybridMultilevel"/>
    <w:tmpl w:val="09A688BA"/>
    <w:lvl w:ilvl="0" w:tplc="AC4417CE">
      <w:start w:val="1"/>
      <w:numFmt w:val="bullet"/>
      <w:lvlText w:val=""/>
      <w:lvlJc w:val="left"/>
      <w:pPr>
        <w:ind w:left="720" w:hanging="360"/>
      </w:pPr>
      <w:rPr>
        <w:rFonts w:hint="default" w:ascii="Symbol" w:hAnsi="Symbol"/>
      </w:rPr>
    </w:lvl>
    <w:lvl w:ilvl="1" w:tplc="899822DC">
      <w:start w:val="1"/>
      <w:numFmt w:val="bullet"/>
      <w:lvlText w:val="o"/>
      <w:lvlJc w:val="left"/>
      <w:pPr>
        <w:ind w:left="1440" w:hanging="360"/>
      </w:pPr>
      <w:rPr>
        <w:rFonts w:hint="default" w:ascii="Courier New" w:hAnsi="Courier New"/>
      </w:rPr>
    </w:lvl>
    <w:lvl w:ilvl="2" w:tplc="C3483980">
      <w:start w:val="1"/>
      <w:numFmt w:val="bullet"/>
      <w:lvlText w:val=""/>
      <w:lvlJc w:val="left"/>
      <w:pPr>
        <w:ind w:left="2160" w:hanging="360"/>
      </w:pPr>
      <w:rPr>
        <w:rFonts w:hint="default" w:ascii="Wingdings" w:hAnsi="Wingdings"/>
      </w:rPr>
    </w:lvl>
    <w:lvl w:ilvl="3" w:tplc="64A8D674">
      <w:start w:val="1"/>
      <w:numFmt w:val="bullet"/>
      <w:lvlText w:val=""/>
      <w:lvlJc w:val="left"/>
      <w:pPr>
        <w:ind w:left="2880" w:hanging="360"/>
      </w:pPr>
      <w:rPr>
        <w:rFonts w:hint="default" w:ascii="Symbol" w:hAnsi="Symbol"/>
      </w:rPr>
    </w:lvl>
    <w:lvl w:ilvl="4" w:tplc="B7C238DE">
      <w:start w:val="1"/>
      <w:numFmt w:val="bullet"/>
      <w:lvlText w:val="o"/>
      <w:lvlJc w:val="left"/>
      <w:pPr>
        <w:ind w:left="3600" w:hanging="360"/>
      </w:pPr>
      <w:rPr>
        <w:rFonts w:hint="default" w:ascii="Courier New" w:hAnsi="Courier New"/>
      </w:rPr>
    </w:lvl>
    <w:lvl w:ilvl="5" w:tplc="140A487A">
      <w:start w:val="1"/>
      <w:numFmt w:val="bullet"/>
      <w:lvlText w:val=""/>
      <w:lvlJc w:val="left"/>
      <w:pPr>
        <w:ind w:left="4320" w:hanging="360"/>
      </w:pPr>
      <w:rPr>
        <w:rFonts w:hint="default" w:ascii="Wingdings" w:hAnsi="Wingdings"/>
      </w:rPr>
    </w:lvl>
    <w:lvl w:ilvl="6" w:tplc="D26C1450">
      <w:start w:val="1"/>
      <w:numFmt w:val="bullet"/>
      <w:lvlText w:val=""/>
      <w:lvlJc w:val="left"/>
      <w:pPr>
        <w:ind w:left="5040" w:hanging="360"/>
      </w:pPr>
      <w:rPr>
        <w:rFonts w:hint="default" w:ascii="Symbol" w:hAnsi="Symbol"/>
      </w:rPr>
    </w:lvl>
    <w:lvl w:ilvl="7" w:tplc="837EDC98">
      <w:start w:val="1"/>
      <w:numFmt w:val="bullet"/>
      <w:lvlText w:val="o"/>
      <w:lvlJc w:val="left"/>
      <w:pPr>
        <w:ind w:left="5760" w:hanging="360"/>
      </w:pPr>
      <w:rPr>
        <w:rFonts w:hint="default" w:ascii="Courier New" w:hAnsi="Courier New"/>
      </w:rPr>
    </w:lvl>
    <w:lvl w:ilvl="8" w:tplc="5004419A">
      <w:start w:val="1"/>
      <w:numFmt w:val="bullet"/>
      <w:lvlText w:val=""/>
      <w:lvlJc w:val="left"/>
      <w:pPr>
        <w:ind w:left="6480" w:hanging="360"/>
      </w:pPr>
      <w:rPr>
        <w:rFonts w:hint="default" w:ascii="Wingdings" w:hAnsi="Wingdings"/>
      </w:rPr>
    </w:lvl>
  </w:abstractNum>
  <w:abstractNum w:abstractNumId="25" w15:restartNumberingAfterBreak="0">
    <w:nsid w:val="727D5212"/>
    <w:multiLevelType w:val="hybridMultilevel"/>
    <w:tmpl w:val="7B0607B0"/>
    <w:lvl w:ilvl="0" w:tplc="67AEDAE4">
      <w:start w:val="1"/>
      <w:numFmt w:val="bullet"/>
      <w:lvlText w:val=""/>
      <w:lvlJc w:val="left"/>
      <w:pPr>
        <w:ind w:left="720" w:hanging="360"/>
      </w:pPr>
      <w:rPr>
        <w:rFonts w:hint="default" w:ascii="Symbol" w:hAnsi="Symbol"/>
      </w:rPr>
    </w:lvl>
    <w:lvl w:ilvl="1" w:tplc="F64C4750">
      <w:start w:val="1"/>
      <w:numFmt w:val="bullet"/>
      <w:lvlText w:val="o"/>
      <w:lvlJc w:val="left"/>
      <w:pPr>
        <w:ind w:left="1440" w:hanging="360"/>
      </w:pPr>
      <w:rPr>
        <w:rFonts w:hint="default" w:ascii="Courier New" w:hAnsi="Courier New"/>
      </w:rPr>
    </w:lvl>
    <w:lvl w:ilvl="2" w:tplc="2F1CA8FA">
      <w:start w:val="1"/>
      <w:numFmt w:val="bullet"/>
      <w:lvlText w:val=""/>
      <w:lvlJc w:val="left"/>
      <w:pPr>
        <w:ind w:left="2160" w:hanging="360"/>
      </w:pPr>
      <w:rPr>
        <w:rFonts w:hint="default" w:ascii="Wingdings" w:hAnsi="Wingdings"/>
      </w:rPr>
    </w:lvl>
    <w:lvl w:ilvl="3" w:tplc="FFA4CB5E">
      <w:start w:val="1"/>
      <w:numFmt w:val="bullet"/>
      <w:lvlText w:val=""/>
      <w:lvlJc w:val="left"/>
      <w:pPr>
        <w:ind w:left="2880" w:hanging="360"/>
      </w:pPr>
      <w:rPr>
        <w:rFonts w:hint="default" w:ascii="Symbol" w:hAnsi="Symbol"/>
      </w:rPr>
    </w:lvl>
    <w:lvl w:ilvl="4" w:tplc="83329636">
      <w:start w:val="1"/>
      <w:numFmt w:val="bullet"/>
      <w:lvlText w:val="o"/>
      <w:lvlJc w:val="left"/>
      <w:pPr>
        <w:ind w:left="3600" w:hanging="360"/>
      </w:pPr>
      <w:rPr>
        <w:rFonts w:hint="default" w:ascii="Courier New" w:hAnsi="Courier New"/>
      </w:rPr>
    </w:lvl>
    <w:lvl w:ilvl="5" w:tplc="03040E82">
      <w:start w:val="1"/>
      <w:numFmt w:val="bullet"/>
      <w:lvlText w:val=""/>
      <w:lvlJc w:val="left"/>
      <w:pPr>
        <w:ind w:left="4320" w:hanging="360"/>
      </w:pPr>
      <w:rPr>
        <w:rFonts w:hint="default" w:ascii="Wingdings" w:hAnsi="Wingdings"/>
      </w:rPr>
    </w:lvl>
    <w:lvl w:ilvl="6" w:tplc="0A025E32">
      <w:start w:val="1"/>
      <w:numFmt w:val="bullet"/>
      <w:lvlText w:val=""/>
      <w:lvlJc w:val="left"/>
      <w:pPr>
        <w:ind w:left="5040" w:hanging="360"/>
      </w:pPr>
      <w:rPr>
        <w:rFonts w:hint="default" w:ascii="Symbol" w:hAnsi="Symbol"/>
      </w:rPr>
    </w:lvl>
    <w:lvl w:ilvl="7" w:tplc="006A289C">
      <w:start w:val="1"/>
      <w:numFmt w:val="bullet"/>
      <w:lvlText w:val="o"/>
      <w:lvlJc w:val="left"/>
      <w:pPr>
        <w:ind w:left="5760" w:hanging="360"/>
      </w:pPr>
      <w:rPr>
        <w:rFonts w:hint="default" w:ascii="Courier New" w:hAnsi="Courier New"/>
      </w:rPr>
    </w:lvl>
    <w:lvl w:ilvl="8" w:tplc="47748D30">
      <w:start w:val="1"/>
      <w:numFmt w:val="bullet"/>
      <w:lvlText w:val=""/>
      <w:lvlJc w:val="left"/>
      <w:pPr>
        <w:ind w:left="6480" w:hanging="360"/>
      </w:pPr>
      <w:rPr>
        <w:rFonts w:hint="default" w:ascii="Wingdings" w:hAnsi="Wingdings"/>
      </w:rPr>
    </w:lvl>
  </w:abstractNum>
  <w:abstractNum w:abstractNumId="26" w15:restartNumberingAfterBreak="0">
    <w:nsid w:val="73834952"/>
    <w:multiLevelType w:val="hybridMultilevel"/>
    <w:tmpl w:val="A9386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5C69959"/>
    <w:multiLevelType w:val="hybridMultilevel"/>
    <w:tmpl w:val="C554B27E"/>
    <w:lvl w:ilvl="0" w:tplc="1886122A">
      <w:start w:val="1"/>
      <w:numFmt w:val="bullet"/>
      <w:lvlText w:val=""/>
      <w:lvlJc w:val="left"/>
      <w:pPr>
        <w:ind w:left="720" w:hanging="360"/>
      </w:pPr>
      <w:rPr>
        <w:rFonts w:hint="default" w:ascii="Symbol" w:hAnsi="Symbol"/>
      </w:rPr>
    </w:lvl>
    <w:lvl w:ilvl="1" w:tplc="3B8496D8">
      <w:start w:val="1"/>
      <w:numFmt w:val="bullet"/>
      <w:lvlText w:val="o"/>
      <w:lvlJc w:val="left"/>
      <w:pPr>
        <w:ind w:left="1440" w:hanging="360"/>
      </w:pPr>
      <w:rPr>
        <w:rFonts w:hint="default" w:ascii="Courier New" w:hAnsi="Courier New"/>
      </w:rPr>
    </w:lvl>
    <w:lvl w:ilvl="2" w:tplc="4D123D88">
      <w:start w:val="1"/>
      <w:numFmt w:val="bullet"/>
      <w:lvlText w:val=""/>
      <w:lvlJc w:val="left"/>
      <w:pPr>
        <w:ind w:left="2160" w:hanging="360"/>
      </w:pPr>
      <w:rPr>
        <w:rFonts w:hint="default" w:ascii="Wingdings" w:hAnsi="Wingdings"/>
      </w:rPr>
    </w:lvl>
    <w:lvl w:ilvl="3" w:tplc="1A1862A0">
      <w:start w:val="1"/>
      <w:numFmt w:val="bullet"/>
      <w:lvlText w:val=""/>
      <w:lvlJc w:val="left"/>
      <w:pPr>
        <w:ind w:left="2880" w:hanging="360"/>
      </w:pPr>
      <w:rPr>
        <w:rFonts w:hint="default" w:ascii="Symbol" w:hAnsi="Symbol"/>
      </w:rPr>
    </w:lvl>
    <w:lvl w:ilvl="4" w:tplc="EFBED95A">
      <w:start w:val="1"/>
      <w:numFmt w:val="bullet"/>
      <w:lvlText w:val="o"/>
      <w:lvlJc w:val="left"/>
      <w:pPr>
        <w:ind w:left="3600" w:hanging="360"/>
      </w:pPr>
      <w:rPr>
        <w:rFonts w:hint="default" w:ascii="Courier New" w:hAnsi="Courier New"/>
      </w:rPr>
    </w:lvl>
    <w:lvl w:ilvl="5" w:tplc="1196F2BE">
      <w:start w:val="1"/>
      <w:numFmt w:val="bullet"/>
      <w:lvlText w:val=""/>
      <w:lvlJc w:val="left"/>
      <w:pPr>
        <w:ind w:left="4320" w:hanging="360"/>
      </w:pPr>
      <w:rPr>
        <w:rFonts w:hint="default" w:ascii="Wingdings" w:hAnsi="Wingdings"/>
      </w:rPr>
    </w:lvl>
    <w:lvl w:ilvl="6" w:tplc="1FFC7AC4">
      <w:start w:val="1"/>
      <w:numFmt w:val="bullet"/>
      <w:lvlText w:val=""/>
      <w:lvlJc w:val="left"/>
      <w:pPr>
        <w:ind w:left="5040" w:hanging="360"/>
      </w:pPr>
      <w:rPr>
        <w:rFonts w:hint="default" w:ascii="Symbol" w:hAnsi="Symbol"/>
      </w:rPr>
    </w:lvl>
    <w:lvl w:ilvl="7" w:tplc="441EC028">
      <w:start w:val="1"/>
      <w:numFmt w:val="bullet"/>
      <w:lvlText w:val="o"/>
      <w:lvlJc w:val="left"/>
      <w:pPr>
        <w:ind w:left="5760" w:hanging="360"/>
      </w:pPr>
      <w:rPr>
        <w:rFonts w:hint="default" w:ascii="Courier New" w:hAnsi="Courier New"/>
      </w:rPr>
    </w:lvl>
    <w:lvl w:ilvl="8" w:tplc="6416081A">
      <w:start w:val="1"/>
      <w:numFmt w:val="bullet"/>
      <w:lvlText w:val=""/>
      <w:lvlJc w:val="left"/>
      <w:pPr>
        <w:ind w:left="6480" w:hanging="360"/>
      </w:pPr>
      <w:rPr>
        <w:rFonts w:hint="default" w:ascii="Wingdings" w:hAnsi="Wingdings"/>
      </w:rPr>
    </w:lvl>
  </w:abstractNum>
  <w:abstractNum w:abstractNumId="28" w15:restartNumberingAfterBreak="0">
    <w:nsid w:val="79A2529E"/>
    <w:multiLevelType w:val="hybridMultilevel"/>
    <w:tmpl w:val="58227ED2"/>
    <w:lvl w:ilvl="0" w:tplc="DDEEA10A">
      <w:start w:val="1"/>
      <w:numFmt w:val="bullet"/>
      <w:lvlText w:val=""/>
      <w:lvlJc w:val="left"/>
      <w:pPr>
        <w:ind w:left="720" w:hanging="360"/>
      </w:pPr>
      <w:rPr>
        <w:rFonts w:hint="default" w:ascii="Symbol" w:hAnsi="Symbol"/>
      </w:rPr>
    </w:lvl>
    <w:lvl w:ilvl="1" w:tplc="7BF297E0">
      <w:start w:val="1"/>
      <w:numFmt w:val="bullet"/>
      <w:lvlText w:val="o"/>
      <w:lvlJc w:val="left"/>
      <w:pPr>
        <w:ind w:left="1440" w:hanging="360"/>
      </w:pPr>
      <w:rPr>
        <w:rFonts w:hint="default" w:ascii="Courier New" w:hAnsi="Courier New"/>
      </w:rPr>
    </w:lvl>
    <w:lvl w:ilvl="2" w:tplc="E124A168">
      <w:start w:val="1"/>
      <w:numFmt w:val="bullet"/>
      <w:lvlText w:val=""/>
      <w:lvlJc w:val="left"/>
      <w:pPr>
        <w:ind w:left="2160" w:hanging="360"/>
      </w:pPr>
      <w:rPr>
        <w:rFonts w:hint="default" w:ascii="Wingdings" w:hAnsi="Wingdings"/>
      </w:rPr>
    </w:lvl>
    <w:lvl w:ilvl="3" w:tplc="BC7EE126">
      <w:start w:val="1"/>
      <w:numFmt w:val="bullet"/>
      <w:lvlText w:val=""/>
      <w:lvlJc w:val="left"/>
      <w:pPr>
        <w:ind w:left="2880" w:hanging="360"/>
      </w:pPr>
      <w:rPr>
        <w:rFonts w:hint="default" w:ascii="Symbol" w:hAnsi="Symbol"/>
      </w:rPr>
    </w:lvl>
    <w:lvl w:ilvl="4" w:tplc="F2D8FD1E">
      <w:start w:val="1"/>
      <w:numFmt w:val="bullet"/>
      <w:lvlText w:val="o"/>
      <w:lvlJc w:val="left"/>
      <w:pPr>
        <w:ind w:left="3600" w:hanging="360"/>
      </w:pPr>
      <w:rPr>
        <w:rFonts w:hint="default" w:ascii="Courier New" w:hAnsi="Courier New"/>
      </w:rPr>
    </w:lvl>
    <w:lvl w:ilvl="5" w:tplc="10165BA6">
      <w:start w:val="1"/>
      <w:numFmt w:val="bullet"/>
      <w:lvlText w:val=""/>
      <w:lvlJc w:val="left"/>
      <w:pPr>
        <w:ind w:left="4320" w:hanging="360"/>
      </w:pPr>
      <w:rPr>
        <w:rFonts w:hint="default" w:ascii="Wingdings" w:hAnsi="Wingdings"/>
      </w:rPr>
    </w:lvl>
    <w:lvl w:ilvl="6" w:tplc="6D68A628">
      <w:start w:val="1"/>
      <w:numFmt w:val="bullet"/>
      <w:lvlText w:val=""/>
      <w:lvlJc w:val="left"/>
      <w:pPr>
        <w:ind w:left="5040" w:hanging="360"/>
      </w:pPr>
      <w:rPr>
        <w:rFonts w:hint="default" w:ascii="Symbol" w:hAnsi="Symbol"/>
      </w:rPr>
    </w:lvl>
    <w:lvl w:ilvl="7" w:tplc="BBE84058">
      <w:start w:val="1"/>
      <w:numFmt w:val="bullet"/>
      <w:lvlText w:val="o"/>
      <w:lvlJc w:val="left"/>
      <w:pPr>
        <w:ind w:left="5760" w:hanging="360"/>
      </w:pPr>
      <w:rPr>
        <w:rFonts w:hint="default" w:ascii="Courier New" w:hAnsi="Courier New"/>
      </w:rPr>
    </w:lvl>
    <w:lvl w:ilvl="8" w:tplc="CD3027CE">
      <w:start w:val="1"/>
      <w:numFmt w:val="bullet"/>
      <w:lvlText w:val=""/>
      <w:lvlJc w:val="left"/>
      <w:pPr>
        <w:ind w:left="6480" w:hanging="360"/>
      </w:pPr>
      <w:rPr>
        <w:rFonts w:hint="default" w:ascii="Wingdings" w:hAnsi="Wingdings"/>
      </w:rPr>
    </w:lvl>
  </w:abstractNum>
  <w:num w:numId="30">
    <w:abstractNumId w:val="29"/>
  </w:num>
  <w:num w:numId="1" w16cid:durableId="1862469740">
    <w:abstractNumId w:val="4"/>
  </w:num>
  <w:num w:numId="2" w16cid:durableId="1267272637">
    <w:abstractNumId w:val="8"/>
  </w:num>
  <w:num w:numId="3" w16cid:durableId="989484630">
    <w:abstractNumId w:val="16"/>
  </w:num>
  <w:num w:numId="4" w16cid:durableId="2095935936">
    <w:abstractNumId w:val="1"/>
  </w:num>
  <w:num w:numId="5" w16cid:durableId="1965650562">
    <w:abstractNumId w:val="25"/>
  </w:num>
  <w:num w:numId="6" w16cid:durableId="1948417159">
    <w:abstractNumId w:val="15"/>
  </w:num>
  <w:num w:numId="7" w16cid:durableId="252662339">
    <w:abstractNumId w:val="20"/>
  </w:num>
  <w:num w:numId="8" w16cid:durableId="1858694169">
    <w:abstractNumId w:val="7"/>
  </w:num>
  <w:num w:numId="9" w16cid:durableId="890387941">
    <w:abstractNumId w:val="11"/>
  </w:num>
  <w:num w:numId="10" w16cid:durableId="1294368531">
    <w:abstractNumId w:val="3"/>
  </w:num>
  <w:num w:numId="11" w16cid:durableId="920912310">
    <w:abstractNumId w:val="28"/>
  </w:num>
  <w:num w:numId="12" w16cid:durableId="1893928387">
    <w:abstractNumId w:val="0"/>
  </w:num>
  <w:num w:numId="13" w16cid:durableId="1344280172">
    <w:abstractNumId w:val="27"/>
  </w:num>
  <w:num w:numId="14" w16cid:durableId="715469804">
    <w:abstractNumId w:val="14"/>
  </w:num>
  <w:num w:numId="15" w16cid:durableId="460610782">
    <w:abstractNumId w:val="18"/>
  </w:num>
  <w:num w:numId="16" w16cid:durableId="754132146">
    <w:abstractNumId w:val="21"/>
  </w:num>
  <w:num w:numId="17" w16cid:durableId="690378883">
    <w:abstractNumId w:val="5"/>
  </w:num>
  <w:num w:numId="18" w16cid:durableId="559903316">
    <w:abstractNumId w:val="19"/>
  </w:num>
  <w:num w:numId="19" w16cid:durableId="1027296636">
    <w:abstractNumId w:val="9"/>
  </w:num>
  <w:num w:numId="20" w16cid:durableId="1524972608">
    <w:abstractNumId w:val="22"/>
  </w:num>
  <w:num w:numId="21" w16cid:durableId="412436510">
    <w:abstractNumId w:val="24"/>
  </w:num>
  <w:num w:numId="22" w16cid:durableId="83380828">
    <w:abstractNumId w:val="2"/>
  </w:num>
  <w:num w:numId="23" w16cid:durableId="285743522">
    <w:abstractNumId w:val="23"/>
  </w:num>
  <w:num w:numId="24" w16cid:durableId="1066563309">
    <w:abstractNumId w:val="10"/>
  </w:num>
  <w:num w:numId="25" w16cid:durableId="575821221">
    <w:abstractNumId w:val="17"/>
  </w:num>
  <w:num w:numId="26" w16cid:durableId="294410046">
    <w:abstractNumId w:val="12"/>
  </w:num>
  <w:num w:numId="27" w16cid:durableId="1400977302">
    <w:abstractNumId w:val="13"/>
  </w:num>
  <w:num w:numId="28" w16cid:durableId="1226380578">
    <w:abstractNumId w:val="6"/>
  </w:num>
  <w:num w:numId="29" w16cid:durableId="7232568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94"/>
    <w:rsid w:val="000863CE"/>
    <w:rsid w:val="00467A94"/>
    <w:rsid w:val="004A5352"/>
    <w:rsid w:val="006B7524"/>
    <w:rsid w:val="008D2D33"/>
    <w:rsid w:val="008D7309"/>
    <w:rsid w:val="00923C58"/>
    <w:rsid w:val="009256C8"/>
    <w:rsid w:val="009342F1"/>
    <w:rsid w:val="00945A7E"/>
    <w:rsid w:val="00981ECD"/>
    <w:rsid w:val="00A754BD"/>
    <w:rsid w:val="00AC2FAA"/>
    <w:rsid w:val="00B17E80"/>
    <w:rsid w:val="00C10E5B"/>
    <w:rsid w:val="00C46D66"/>
    <w:rsid w:val="00CD0D38"/>
    <w:rsid w:val="00D547AC"/>
    <w:rsid w:val="00D556A4"/>
    <w:rsid w:val="00E1E7F2"/>
    <w:rsid w:val="00ED20FC"/>
    <w:rsid w:val="00EE0224"/>
    <w:rsid w:val="00F10A52"/>
    <w:rsid w:val="00F445C8"/>
    <w:rsid w:val="00F87435"/>
    <w:rsid w:val="011B7780"/>
    <w:rsid w:val="011F9CE2"/>
    <w:rsid w:val="02033A64"/>
    <w:rsid w:val="02741EC2"/>
    <w:rsid w:val="03144E2D"/>
    <w:rsid w:val="0329F9CA"/>
    <w:rsid w:val="0336A61C"/>
    <w:rsid w:val="03EF4236"/>
    <w:rsid w:val="043AEC9E"/>
    <w:rsid w:val="048E6FB5"/>
    <w:rsid w:val="05C23038"/>
    <w:rsid w:val="06EFE027"/>
    <w:rsid w:val="08559FA5"/>
    <w:rsid w:val="08677A81"/>
    <w:rsid w:val="08B262B0"/>
    <w:rsid w:val="08ED6784"/>
    <w:rsid w:val="0928A372"/>
    <w:rsid w:val="09316544"/>
    <w:rsid w:val="09C9742B"/>
    <w:rsid w:val="0A650807"/>
    <w:rsid w:val="0AA51E4E"/>
    <w:rsid w:val="0AF5B8E4"/>
    <w:rsid w:val="0BC11E43"/>
    <w:rsid w:val="0C44150A"/>
    <w:rsid w:val="0C5FE6DB"/>
    <w:rsid w:val="0CAA4485"/>
    <w:rsid w:val="0CB0D90A"/>
    <w:rsid w:val="0D24DC4B"/>
    <w:rsid w:val="0D2CD8F1"/>
    <w:rsid w:val="0DD466B4"/>
    <w:rsid w:val="0E483B8C"/>
    <w:rsid w:val="0F87BCC8"/>
    <w:rsid w:val="0FD8A032"/>
    <w:rsid w:val="1023816D"/>
    <w:rsid w:val="103BB780"/>
    <w:rsid w:val="116288AC"/>
    <w:rsid w:val="11C5D73E"/>
    <w:rsid w:val="1255C7DC"/>
    <w:rsid w:val="13A60AC7"/>
    <w:rsid w:val="1433DF6E"/>
    <w:rsid w:val="14362869"/>
    <w:rsid w:val="150A29AF"/>
    <w:rsid w:val="15368CFB"/>
    <w:rsid w:val="156FC544"/>
    <w:rsid w:val="1630701A"/>
    <w:rsid w:val="16C78F62"/>
    <w:rsid w:val="176B4D94"/>
    <w:rsid w:val="1842A785"/>
    <w:rsid w:val="189A44A9"/>
    <w:rsid w:val="189A44A9"/>
    <w:rsid w:val="18B7CBBA"/>
    <w:rsid w:val="1921D17D"/>
    <w:rsid w:val="193B8CE4"/>
    <w:rsid w:val="19411D6F"/>
    <w:rsid w:val="19CBDF08"/>
    <w:rsid w:val="1A36CF05"/>
    <w:rsid w:val="1AE08B54"/>
    <w:rsid w:val="1B35019D"/>
    <w:rsid w:val="1B767295"/>
    <w:rsid w:val="1BEC658E"/>
    <w:rsid w:val="1CC18B81"/>
    <w:rsid w:val="1DCD4626"/>
    <w:rsid w:val="1DEB973C"/>
    <w:rsid w:val="1E2116CC"/>
    <w:rsid w:val="2077142D"/>
    <w:rsid w:val="20F81A14"/>
    <w:rsid w:val="20F81A14"/>
    <w:rsid w:val="213F02E9"/>
    <w:rsid w:val="217BD51A"/>
    <w:rsid w:val="217BD51A"/>
    <w:rsid w:val="21AF79CB"/>
    <w:rsid w:val="2279AA8D"/>
    <w:rsid w:val="22DD3AF8"/>
    <w:rsid w:val="22F1386B"/>
    <w:rsid w:val="242EF234"/>
    <w:rsid w:val="24A4AC8C"/>
    <w:rsid w:val="259046D4"/>
    <w:rsid w:val="25966039"/>
    <w:rsid w:val="2679BDF5"/>
    <w:rsid w:val="26E3C8A0"/>
    <w:rsid w:val="28277249"/>
    <w:rsid w:val="288E9F39"/>
    <w:rsid w:val="28DA793E"/>
    <w:rsid w:val="2990DDA4"/>
    <w:rsid w:val="2A0091E2"/>
    <w:rsid w:val="2A88FE72"/>
    <w:rsid w:val="2AFE51DB"/>
    <w:rsid w:val="2BAE8298"/>
    <w:rsid w:val="2BEE2014"/>
    <w:rsid w:val="2E1F8E40"/>
    <w:rsid w:val="2F1D9AFB"/>
    <w:rsid w:val="2FED0EA5"/>
    <w:rsid w:val="30554890"/>
    <w:rsid w:val="30A890D3"/>
    <w:rsid w:val="30BF6262"/>
    <w:rsid w:val="310DFEC1"/>
    <w:rsid w:val="3162A91A"/>
    <w:rsid w:val="332D9F08"/>
    <w:rsid w:val="3389B766"/>
    <w:rsid w:val="33A4F030"/>
    <w:rsid w:val="33E3DB4D"/>
    <w:rsid w:val="343903D2"/>
    <w:rsid w:val="34686D94"/>
    <w:rsid w:val="34B7D69B"/>
    <w:rsid w:val="34D967D7"/>
    <w:rsid w:val="34F75F83"/>
    <w:rsid w:val="36979B28"/>
    <w:rsid w:val="36B8F498"/>
    <w:rsid w:val="3709C6B6"/>
    <w:rsid w:val="3712C638"/>
    <w:rsid w:val="37FF5519"/>
    <w:rsid w:val="38F30171"/>
    <w:rsid w:val="3921CD54"/>
    <w:rsid w:val="3943BA94"/>
    <w:rsid w:val="39693580"/>
    <w:rsid w:val="3A7AEB26"/>
    <w:rsid w:val="3AAF8F8C"/>
    <w:rsid w:val="3AFFFD64"/>
    <w:rsid w:val="3B2D41A3"/>
    <w:rsid w:val="3B55755D"/>
    <w:rsid w:val="3B620E5A"/>
    <w:rsid w:val="3B89B4CA"/>
    <w:rsid w:val="3C107FD3"/>
    <w:rsid w:val="3C1DF94B"/>
    <w:rsid w:val="3CB51E5F"/>
    <w:rsid w:val="3DB49B4C"/>
    <w:rsid w:val="3F3A1C1B"/>
    <w:rsid w:val="3F4730FA"/>
    <w:rsid w:val="3FBD73FF"/>
    <w:rsid w:val="3FFD7C90"/>
    <w:rsid w:val="40935659"/>
    <w:rsid w:val="40978096"/>
    <w:rsid w:val="41582028"/>
    <w:rsid w:val="41FE050E"/>
    <w:rsid w:val="430770F6"/>
    <w:rsid w:val="43285AA3"/>
    <w:rsid w:val="433595E4"/>
    <w:rsid w:val="43C73DA0"/>
    <w:rsid w:val="4522E619"/>
    <w:rsid w:val="4577B36B"/>
    <w:rsid w:val="47623249"/>
    <w:rsid w:val="478DE08E"/>
    <w:rsid w:val="47AE6D04"/>
    <w:rsid w:val="47E3C01A"/>
    <w:rsid w:val="48179D4D"/>
    <w:rsid w:val="4868BB9B"/>
    <w:rsid w:val="48A94853"/>
    <w:rsid w:val="48FD3C7F"/>
    <w:rsid w:val="4983E1F0"/>
    <w:rsid w:val="499D310C"/>
    <w:rsid w:val="49C4C0F2"/>
    <w:rsid w:val="4A69E09A"/>
    <w:rsid w:val="4A6C4B26"/>
    <w:rsid w:val="4A74A3B9"/>
    <w:rsid w:val="4B10B0FF"/>
    <w:rsid w:val="4BAF4BE4"/>
    <w:rsid w:val="4BFA9F5D"/>
    <w:rsid w:val="4C12ADD9"/>
    <w:rsid w:val="4C2A7AA9"/>
    <w:rsid w:val="4CFFDEE4"/>
    <w:rsid w:val="4D9F4A37"/>
    <w:rsid w:val="4E1ED3FE"/>
    <w:rsid w:val="506F7657"/>
    <w:rsid w:val="507136CC"/>
    <w:rsid w:val="50BA9AC8"/>
    <w:rsid w:val="51B2049D"/>
    <w:rsid w:val="52F8848D"/>
    <w:rsid w:val="538114D0"/>
    <w:rsid w:val="5519F40F"/>
    <w:rsid w:val="55587CF8"/>
    <w:rsid w:val="557E1911"/>
    <w:rsid w:val="55EEC1A6"/>
    <w:rsid w:val="560AE303"/>
    <w:rsid w:val="577CEAE4"/>
    <w:rsid w:val="583E686B"/>
    <w:rsid w:val="58765CB5"/>
    <w:rsid w:val="587F6058"/>
    <w:rsid w:val="5945D6E6"/>
    <w:rsid w:val="59503743"/>
    <w:rsid w:val="59A2614D"/>
    <w:rsid w:val="59D6E8E2"/>
    <w:rsid w:val="59F1467D"/>
    <w:rsid w:val="5A453C4F"/>
    <w:rsid w:val="5A75E7AD"/>
    <w:rsid w:val="5B0A4E02"/>
    <w:rsid w:val="5BC25C76"/>
    <w:rsid w:val="5BF602BC"/>
    <w:rsid w:val="5CA06AC3"/>
    <w:rsid w:val="5DC57525"/>
    <w:rsid w:val="5F27473D"/>
    <w:rsid w:val="5FE329B2"/>
    <w:rsid w:val="60B436FE"/>
    <w:rsid w:val="60EE0065"/>
    <w:rsid w:val="61641BED"/>
    <w:rsid w:val="628D343D"/>
    <w:rsid w:val="62F7A1B4"/>
    <w:rsid w:val="63106ACB"/>
    <w:rsid w:val="63A5541A"/>
    <w:rsid w:val="63B731CD"/>
    <w:rsid w:val="641F2981"/>
    <w:rsid w:val="64B7460D"/>
    <w:rsid w:val="65F2DF62"/>
    <w:rsid w:val="6848152B"/>
    <w:rsid w:val="68B2EEB2"/>
    <w:rsid w:val="68BD1A07"/>
    <w:rsid w:val="6950E08B"/>
    <w:rsid w:val="6B88081D"/>
    <w:rsid w:val="6BBE7F00"/>
    <w:rsid w:val="6BDE5646"/>
    <w:rsid w:val="6BFCD9B7"/>
    <w:rsid w:val="6D8F1F2E"/>
    <w:rsid w:val="6D990DE6"/>
    <w:rsid w:val="6E0FF702"/>
    <w:rsid w:val="6E53CBBA"/>
    <w:rsid w:val="6E700D8C"/>
    <w:rsid w:val="6EE1B08E"/>
    <w:rsid w:val="6EE2E119"/>
    <w:rsid w:val="701AD83F"/>
    <w:rsid w:val="70871863"/>
    <w:rsid w:val="713014DA"/>
    <w:rsid w:val="714333F3"/>
    <w:rsid w:val="73F78127"/>
    <w:rsid w:val="73FB8BB8"/>
    <w:rsid w:val="7489A986"/>
    <w:rsid w:val="748C9397"/>
    <w:rsid w:val="74D5878F"/>
    <w:rsid w:val="766A343E"/>
    <w:rsid w:val="76A46CB7"/>
    <w:rsid w:val="773545E2"/>
    <w:rsid w:val="77BA83FD"/>
    <w:rsid w:val="77E81039"/>
    <w:rsid w:val="780B62F2"/>
    <w:rsid w:val="781416A0"/>
    <w:rsid w:val="7866232A"/>
    <w:rsid w:val="78D164AF"/>
    <w:rsid w:val="79F87E68"/>
    <w:rsid w:val="7B78AC01"/>
    <w:rsid w:val="7CA7BA59"/>
    <w:rsid w:val="7DC5E5B9"/>
    <w:rsid w:val="7E182C22"/>
    <w:rsid w:val="7E231EAA"/>
    <w:rsid w:val="7E478AA7"/>
    <w:rsid w:val="7E62D039"/>
    <w:rsid w:val="7EB34133"/>
    <w:rsid w:val="7EB34133"/>
    <w:rsid w:val="7FBC7A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F8CC"/>
  <w15:chartTrackingRefBased/>
  <w15:docId w15:val="{B7F420B5-3DEC-4B9B-B60C-209CCE68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7A94"/>
    <w:pPr>
      <w:spacing w:line="259" w:lineRule="auto"/>
    </w:pPr>
    <w:rPr>
      <w:sz w:val="22"/>
      <w:szCs w:val="22"/>
    </w:rPr>
  </w:style>
  <w:style w:type="paragraph" w:styleId="Heading1">
    <w:name w:val="heading 1"/>
    <w:basedOn w:val="Normal"/>
    <w:next w:val="Normal"/>
    <w:link w:val="Heading1Char"/>
    <w:uiPriority w:val="9"/>
    <w:qFormat/>
    <w:rsid w:val="00467A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A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A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7A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7A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7A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7A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7A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7A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7A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7A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7A94"/>
    <w:rPr>
      <w:rFonts w:eastAsiaTheme="majorEastAsia" w:cstheme="majorBidi"/>
      <w:color w:val="272727" w:themeColor="text1" w:themeTint="D8"/>
    </w:rPr>
  </w:style>
  <w:style w:type="paragraph" w:styleId="Title">
    <w:name w:val="Title"/>
    <w:basedOn w:val="Normal"/>
    <w:next w:val="Normal"/>
    <w:link w:val="TitleChar"/>
    <w:uiPriority w:val="10"/>
    <w:qFormat/>
    <w:rsid w:val="00467A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7A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7A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7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A94"/>
    <w:pPr>
      <w:spacing w:before="160"/>
      <w:jc w:val="center"/>
    </w:pPr>
    <w:rPr>
      <w:i/>
      <w:iCs/>
      <w:color w:val="404040" w:themeColor="text1" w:themeTint="BF"/>
    </w:rPr>
  </w:style>
  <w:style w:type="character" w:styleId="QuoteChar" w:customStyle="1">
    <w:name w:val="Quote Char"/>
    <w:basedOn w:val="DefaultParagraphFont"/>
    <w:link w:val="Quote"/>
    <w:uiPriority w:val="29"/>
    <w:rsid w:val="00467A94"/>
    <w:rPr>
      <w:i/>
      <w:iCs/>
      <w:color w:val="404040" w:themeColor="text1" w:themeTint="BF"/>
    </w:rPr>
  </w:style>
  <w:style w:type="paragraph" w:styleId="ListParagraph">
    <w:name w:val="List Paragraph"/>
    <w:basedOn w:val="Normal"/>
    <w:uiPriority w:val="34"/>
    <w:qFormat/>
    <w:rsid w:val="00467A94"/>
    <w:pPr>
      <w:ind w:left="720"/>
      <w:contextualSpacing/>
    </w:pPr>
  </w:style>
  <w:style w:type="character" w:styleId="IntenseEmphasis">
    <w:name w:val="Intense Emphasis"/>
    <w:basedOn w:val="DefaultParagraphFont"/>
    <w:uiPriority w:val="21"/>
    <w:qFormat/>
    <w:rsid w:val="00467A94"/>
    <w:rPr>
      <w:i/>
      <w:iCs/>
      <w:color w:val="0F4761" w:themeColor="accent1" w:themeShade="BF"/>
    </w:rPr>
  </w:style>
  <w:style w:type="paragraph" w:styleId="IntenseQuote">
    <w:name w:val="Intense Quote"/>
    <w:basedOn w:val="Normal"/>
    <w:next w:val="Normal"/>
    <w:link w:val="IntenseQuoteChar"/>
    <w:uiPriority w:val="30"/>
    <w:qFormat/>
    <w:rsid w:val="00467A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7A94"/>
    <w:rPr>
      <w:i/>
      <w:iCs/>
      <w:color w:val="0F4761" w:themeColor="accent1" w:themeShade="BF"/>
    </w:rPr>
  </w:style>
  <w:style w:type="character" w:styleId="IntenseReference">
    <w:name w:val="Intense Reference"/>
    <w:basedOn w:val="DefaultParagraphFont"/>
    <w:uiPriority w:val="32"/>
    <w:qFormat/>
    <w:rsid w:val="00467A94"/>
    <w:rPr>
      <w:b/>
      <w:bCs/>
      <w:smallCaps/>
      <w:color w:val="0F4761" w:themeColor="accent1" w:themeShade="BF"/>
      <w:spacing w:val="5"/>
    </w:rPr>
  </w:style>
  <w:style w:type="character" w:styleId="Hyperlink">
    <w:name w:val="Hyperlink"/>
    <w:basedOn w:val="DefaultParagraphFont"/>
    <w:uiPriority w:val="99"/>
    <w:unhideWhenUsed/>
    <w:rsid w:val="00467A94"/>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fels-pgr-apply@soton.ac.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yperlink" Target="mailto:nerc-dla@soton.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vimeo.com/1136134204?share=copy&amp;amp;fl=sv&amp;amp;fe=ci" TargetMode="External" Id="R76929ab25ebe4b40" /><Relationship Type="http://schemas.openxmlformats.org/officeDocument/2006/relationships/hyperlink" Target="https://ignite-dla.soton.ac.uk/meet-the-team/" TargetMode="External" Id="Raac82e8604c44947" /><Relationship Type="http://schemas.openxmlformats.org/officeDocument/2006/relationships/hyperlink" Target="mailto:fels-pgr-apply@soton.ac.uk" TargetMode="External" Id="Rad0b0223dca14e25" /><Relationship Type="http://schemas.openxmlformats.org/officeDocument/2006/relationships/hyperlink" Target="https://www.ukri.org/councils/nerc/guidance-for-applicants/how-to-submit-your-application/research-area-selection-in-je-s/" TargetMode="External" Id="R58e786be9d78423c" /><Relationship Type="http://schemas.openxmlformats.org/officeDocument/2006/relationships/hyperlink" Target="mailto:fels-pgr-apply@soton.ac.uk" TargetMode="External" Id="R798b7913fb7a47ac" /><Relationship Type="http://schemas.openxmlformats.org/officeDocument/2006/relationships/hyperlink" Target="mailto:serviceline@soton.ac.uk" TargetMode="External" Id="R7072682434684e72" /><Relationship Type="http://schemas.openxmlformats.org/officeDocument/2006/relationships/hyperlink" Target="https://www.southampton.ac.uk/student-life/support-money/student-living-costs" TargetMode="External" Id="R3e86ceb154524b16" /><Relationship Type="http://schemas.openxmlformats.org/officeDocument/2006/relationships/hyperlink" Target="https://www.southampton.ac.uk/studentservices/visa-and-immigration/during-your-studies/visa-conditions.page" TargetMode="External" Id="Re627a0ddb982453e" /><Relationship Type="http://schemas.openxmlformats.org/officeDocument/2006/relationships/hyperlink" Target="mailto:fels-pgr-apply@soton.ac.uk" TargetMode="External" Id="R7f3b5a0e736e4fbb" /><Relationship Type="http://schemas.openxmlformats.org/officeDocument/2006/relationships/hyperlink" Target="https://www.southampton.ac.uk/studentadmin/admissions/admissions-policies/language.page" TargetMode="External" Id="R6a69ffebe0b4479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d546d2-f990-476a-84ac-ea0b42740238" xsi:nil="true"/>
    <lcf76f155ced4ddcb4097134ff3c332f xmlns="b929dbdb-d85d-436f-b932-6b6b227d7b1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790C12D34D846AFFD16B39C26D03F" ma:contentTypeVersion="15" ma:contentTypeDescription="Create a new document." ma:contentTypeScope="" ma:versionID="eb7a8eba1d6be65605243df9dc5b0378">
  <xsd:schema xmlns:xsd="http://www.w3.org/2001/XMLSchema" xmlns:xs="http://www.w3.org/2001/XMLSchema" xmlns:p="http://schemas.microsoft.com/office/2006/metadata/properties" xmlns:ns1="http://schemas.microsoft.com/sharepoint/v3" xmlns:ns2="b929dbdb-d85d-436f-b932-6b6b227d7b16" xmlns:ns3="71d546d2-f990-476a-84ac-ea0b42740238" targetNamespace="http://schemas.microsoft.com/office/2006/metadata/properties" ma:root="true" ma:fieldsID="28c89d3098aef11ec5286b521324113a" ns1:_="" ns2:_="" ns3:_="">
    <xsd:import namespace="http://schemas.microsoft.com/sharepoint/v3"/>
    <xsd:import namespace="b929dbdb-d85d-436f-b932-6b6b227d7b16"/>
    <xsd:import namespace="71d546d2-f990-476a-84ac-ea0b42740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dbdb-d85d-436f-b932-6b6b227d7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546d2-f990-476a-84ac-ea0b427402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92a7a2-400c-4490-8d4d-f14f0fda7965}" ma:internalName="TaxCatchAll" ma:showField="CatchAllData" ma:web="71d546d2-f990-476a-84ac-ea0b42740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42A70-0A83-4F34-B4E4-F0EDA7BA449A}">
  <ds:schemaRefs>
    <ds:schemaRef ds:uri="http://schemas.microsoft.com/sharepoint/v3/contenttype/forms"/>
  </ds:schemaRefs>
</ds:datastoreItem>
</file>

<file path=customXml/itemProps2.xml><?xml version="1.0" encoding="utf-8"?>
<ds:datastoreItem xmlns:ds="http://schemas.openxmlformats.org/officeDocument/2006/customXml" ds:itemID="{E24B180B-3004-44DC-BEA0-C8A3D38249A6}">
  <ds:schemaRefs>
    <ds:schemaRef ds:uri="http://schemas.microsoft.com/office/2006/metadata/properties"/>
    <ds:schemaRef ds:uri="http://schemas.microsoft.com/office/infopath/2007/PartnerControls"/>
    <ds:schemaRef ds:uri="71d546d2-f990-476a-84ac-ea0b42740238"/>
    <ds:schemaRef ds:uri="b929dbdb-d85d-436f-b932-6b6b227d7b16"/>
    <ds:schemaRef ds:uri="http://schemas.microsoft.com/sharepoint/v3"/>
  </ds:schemaRefs>
</ds:datastoreItem>
</file>

<file path=customXml/itemProps3.xml><?xml version="1.0" encoding="utf-8"?>
<ds:datastoreItem xmlns:ds="http://schemas.openxmlformats.org/officeDocument/2006/customXml" ds:itemID="{8D57DFA9-6060-44FB-B7D3-BC72892B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29dbdb-d85d-436f-b932-6b6b227d7b16"/>
    <ds:schemaRef ds:uri="71d546d2-f990-476a-84ac-ea0b42740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Fernandez</dc:creator>
  <keywords/>
  <dc:description/>
  <lastModifiedBy>Ru Prescott</lastModifiedBy>
  <revision>15</revision>
  <dcterms:created xsi:type="dcterms:W3CDTF">2024-12-04T15:31:00.0000000Z</dcterms:created>
  <dcterms:modified xsi:type="dcterms:W3CDTF">2025-11-13T16:47:30.2891631Z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0x0101009EE790C12D34D846AFFD16B39C26D03F</vt:lpwstr>
  </property>
  <property fmtid="{D5CDD505-2E9C-101B-9397-08002B2CF9AE}" pid="3" name="MediaServiceImageTags">
    <vt:lpwstr/>
  </property>
</Properties>
</file>